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CB6" w:rsidRDefault="002F7CB6" w:rsidP="000A66D6">
      <w:pPr>
        <w:pStyle w:val="32"/>
        <w:shd w:val="clear" w:color="auto" w:fill="auto"/>
        <w:spacing w:after="0" w:line="240" w:lineRule="auto"/>
        <w:ind w:right="123" w:hanging="567"/>
        <w:jc w:val="both"/>
        <w:rPr>
          <w:sz w:val="26"/>
          <w:szCs w:val="26"/>
        </w:rPr>
      </w:pPr>
      <w:bookmarkStart w:id="0" w:name="_Toc354667357"/>
      <w:bookmarkStart w:id="1" w:name="_Toc354667567"/>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657.6pt">
            <v:imagedata r:id="rId7" o:title="МДК 02.03 Методика и практика архивовдения"/>
          </v:shape>
        </w:pict>
      </w:r>
    </w:p>
    <w:p w:rsidR="002F7CB6" w:rsidRDefault="002F7CB6" w:rsidP="000A66D6">
      <w:pPr>
        <w:pStyle w:val="32"/>
        <w:shd w:val="clear" w:color="auto" w:fill="auto"/>
        <w:spacing w:after="0" w:line="240" w:lineRule="auto"/>
        <w:ind w:right="123" w:hanging="567"/>
        <w:jc w:val="both"/>
        <w:rPr>
          <w:sz w:val="26"/>
          <w:szCs w:val="26"/>
        </w:rPr>
      </w:pPr>
    </w:p>
    <w:p w:rsidR="002F7CB6" w:rsidRDefault="002F7CB6" w:rsidP="000A66D6">
      <w:pPr>
        <w:pStyle w:val="32"/>
        <w:shd w:val="clear" w:color="auto" w:fill="auto"/>
        <w:spacing w:after="0" w:line="240" w:lineRule="auto"/>
        <w:ind w:right="123" w:hanging="567"/>
        <w:jc w:val="both"/>
        <w:rPr>
          <w:sz w:val="26"/>
          <w:szCs w:val="26"/>
        </w:rPr>
      </w:pPr>
    </w:p>
    <w:p w:rsidR="002F7CB6" w:rsidRDefault="002F7CB6" w:rsidP="000A66D6">
      <w:pPr>
        <w:pStyle w:val="32"/>
        <w:shd w:val="clear" w:color="auto" w:fill="auto"/>
        <w:spacing w:after="0" w:line="240" w:lineRule="auto"/>
        <w:ind w:right="123" w:hanging="567"/>
        <w:jc w:val="both"/>
        <w:rPr>
          <w:sz w:val="26"/>
          <w:szCs w:val="26"/>
        </w:rPr>
      </w:pPr>
    </w:p>
    <w:p w:rsidR="002F7CB6" w:rsidRDefault="002F7CB6" w:rsidP="000A66D6">
      <w:pPr>
        <w:pStyle w:val="32"/>
        <w:shd w:val="clear" w:color="auto" w:fill="auto"/>
        <w:spacing w:after="0" w:line="240" w:lineRule="auto"/>
        <w:ind w:right="123" w:hanging="567"/>
        <w:jc w:val="both"/>
        <w:rPr>
          <w:sz w:val="26"/>
          <w:szCs w:val="26"/>
        </w:rPr>
      </w:pPr>
    </w:p>
    <w:p w:rsidR="00826DEC" w:rsidRDefault="00826DEC" w:rsidP="000A66D6">
      <w:pPr>
        <w:pStyle w:val="32"/>
        <w:shd w:val="clear" w:color="auto" w:fill="auto"/>
        <w:spacing w:after="0" w:line="240" w:lineRule="auto"/>
        <w:ind w:right="123" w:hanging="567"/>
        <w:jc w:val="both"/>
        <w:rPr>
          <w:sz w:val="26"/>
          <w:szCs w:val="26"/>
        </w:rPr>
      </w:pPr>
      <w:bookmarkStart w:id="2" w:name="_GoBack"/>
      <w:bookmarkEnd w:id="2"/>
      <w:r w:rsidRPr="006C1414">
        <w:rPr>
          <w:sz w:val="26"/>
          <w:szCs w:val="26"/>
        </w:rPr>
        <w:lastRenderedPageBreak/>
        <w:t xml:space="preserve">Методические указания разработана на основе: </w:t>
      </w:r>
    </w:p>
    <w:p w:rsidR="000E23F4" w:rsidRDefault="000E23F4" w:rsidP="000E23F4">
      <w:pPr>
        <w:ind w:firstLine="567"/>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0E23F4" w:rsidRPr="002C6DC5">
        <w:rPr>
          <w:rFonts w:ascii="Times New Roman" w:eastAsia="Calibri" w:hAnsi="Times New Roman" w:cs="Times New Roman"/>
          <w:b/>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sidRPr="008834A2">
        <w:rPr>
          <w:rFonts w:ascii="Times New Roman" w:eastAsia="Calibri" w:hAnsi="Times New Roman" w:cs="Times New Roman"/>
          <w:sz w:val="26"/>
          <w:szCs w:val="26"/>
        </w:rPr>
        <w:t>утвержденный Приказом Минобрнауки России от</w:t>
      </w:r>
      <w:r w:rsidR="000E23F4" w:rsidRPr="008834A2">
        <w:rPr>
          <w:rFonts w:ascii="Times New Roman" w:hAnsi="Times New Roman"/>
          <w:sz w:val="26"/>
          <w:szCs w:val="26"/>
        </w:rPr>
        <w:t xml:space="preserve"> </w:t>
      </w:r>
      <w:r w:rsidR="000E23F4">
        <w:rPr>
          <w:rFonts w:ascii="Times New Roman" w:hAnsi="Times New Roman"/>
          <w:sz w:val="26"/>
          <w:szCs w:val="26"/>
        </w:rPr>
        <w:t>26 августа</w:t>
      </w:r>
      <w:r w:rsidR="000E23F4" w:rsidRPr="008834A2">
        <w:rPr>
          <w:rFonts w:ascii="Times New Roman" w:hAnsi="Times New Roman"/>
          <w:sz w:val="26"/>
          <w:szCs w:val="26"/>
        </w:rPr>
        <w:t xml:space="preserve"> 20</w:t>
      </w:r>
      <w:r w:rsidR="000E23F4">
        <w:rPr>
          <w:rFonts w:ascii="Times New Roman" w:hAnsi="Times New Roman"/>
          <w:sz w:val="26"/>
          <w:szCs w:val="26"/>
        </w:rPr>
        <w:t>22</w:t>
      </w:r>
      <w:r w:rsidR="000E23F4" w:rsidRPr="008834A2">
        <w:rPr>
          <w:rFonts w:ascii="Times New Roman" w:hAnsi="Times New Roman"/>
          <w:sz w:val="26"/>
          <w:szCs w:val="26"/>
        </w:rPr>
        <w:t xml:space="preserve">г. № </w:t>
      </w:r>
      <w:r w:rsidR="000E23F4">
        <w:rPr>
          <w:rFonts w:ascii="Times New Roman" w:hAnsi="Times New Roman"/>
          <w:sz w:val="26"/>
          <w:szCs w:val="26"/>
        </w:rPr>
        <w:t>778</w:t>
      </w:r>
      <w:r w:rsidR="000E23F4" w:rsidRPr="008834A2">
        <w:rPr>
          <w:rFonts w:ascii="Times New Roman" w:eastAsia="Calibri" w:hAnsi="Times New Roman" w:cs="Times New Roman"/>
          <w:sz w:val="26"/>
          <w:szCs w:val="26"/>
        </w:rPr>
        <w:t xml:space="preserve">, входящей в состав укрупненной группы специальности </w:t>
      </w:r>
      <w:r w:rsidR="000E23F4">
        <w:rPr>
          <w:rFonts w:ascii="Times New Roman" w:eastAsia="Calibri" w:hAnsi="Times New Roman" w:cs="Times New Roman"/>
          <w:sz w:val="26"/>
          <w:szCs w:val="26"/>
        </w:rPr>
        <w:t>46.00.00 История и археология</w:t>
      </w:r>
      <w:r w:rsidR="000E23F4" w:rsidRPr="008834A2">
        <w:rPr>
          <w:rFonts w:ascii="Times New Roman" w:eastAsia="Calibri" w:hAnsi="Times New Roman" w:cs="Times New Roman"/>
          <w:sz w:val="26"/>
          <w:szCs w:val="26"/>
        </w:rPr>
        <w:t>;</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eastAsia="Calibri" w:hAnsi="Times New Roman" w:cs="Times New Roman"/>
          <w:sz w:val="26"/>
          <w:szCs w:val="26"/>
        </w:rPr>
        <w:t xml:space="preserve">основной профессиональной образовательной программы по </w:t>
      </w:r>
      <w:r w:rsidR="000E23F4" w:rsidRPr="002C6DC5">
        <w:rPr>
          <w:rFonts w:ascii="Times New Roman" w:hAnsi="Times New Roman" w:cs="Times New Roman"/>
          <w:sz w:val="26"/>
          <w:szCs w:val="26"/>
        </w:rPr>
        <w:t xml:space="preserve">специальности: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Pr>
          <w:rFonts w:ascii="Times New Roman" w:eastAsia="Calibri" w:hAnsi="Times New Roman" w:cs="Times New Roman"/>
          <w:sz w:val="26"/>
          <w:szCs w:val="26"/>
        </w:rPr>
        <w:t>2023</w:t>
      </w:r>
      <w:r w:rsidR="000E23F4" w:rsidRPr="008834A2">
        <w:rPr>
          <w:rFonts w:ascii="Times New Roman" w:eastAsia="Calibri" w:hAnsi="Times New Roman" w:cs="Times New Roman"/>
          <w:sz w:val="26"/>
          <w:szCs w:val="26"/>
        </w:rPr>
        <w:t xml:space="preserve"> 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D632F">
        <w:rPr>
          <w:rFonts w:ascii="Times New Roman" w:hAnsi="Times New Roman" w:cs="Times New Roman"/>
          <w:sz w:val="26"/>
          <w:szCs w:val="26"/>
        </w:rPr>
        <w:t>МДК.0</w:t>
      </w:r>
      <w:r w:rsidR="003C1C3E">
        <w:rPr>
          <w:rFonts w:ascii="Times New Roman" w:hAnsi="Times New Roman" w:cs="Times New Roman"/>
          <w:sz w:val="26"/>
          <w:szCs w:val="26"/>
        </w:rPr>
        <w:t>2</w:t>
      </w:r>
      <w:r w:rsidR="002D632F">
        <w:rPr>
          <w:rFonts w:ascii="Times New Roman" w:hAnsi="Times New Roman" w:cs="Times New Roman"/>
          <w:sz w:val="26"/>
          <w:szCs w:val="26"/>
        </w:rPr>
        <w:t>.0</w:t>
      </w:r>
      <w:r w:rsidR="003C1C3E">
        <w:rPr>
          <w:rFonts w:ascii="Times New Roman" w:hAnsi="Times New Roman" w:cs="Times New Roman"/>
          <w:sz w:val="26"/>
          <w:szCs w:val="26"/>
        </w:rPr>
        <w:t>3</w:t>
      </w:r>
      <w:r w:rsidR="002D632F">
        <w:rPr>
          <w:rFonts w:ascii="Times New Roman" w:hAnsi="Times New Roman" w:cs="Times New Roman"/>
          <w:sz w:val="26"/>
          <w:szCs w:val="26"/>
        </w:rPr>
        <w:t xml:space="preserve"> </w:t>
      </w:r>
      <w:r w:rsidR="003C1C3E">
        <w:rPr>
          <w:rFonts w:ascii="Times New Roman" w:hAnsi="Times New Roman" w:cs="Times New Roman"/>
          <w:sz w:val="26"/>
          <w:szCs w:val="26"/>
        </w:rPr>
        <w:t>Методика и практика архивоведения</w:t>
      </w:r>
      <w:r w:rsidR="002D632F">
        <w:rPr>
          <w:rFonts w:ascii="Times New Roman" w:hAnsi="Times New Roman" w:cs="Times New Roman"/>
          <w:sz w:val="26"/>
          <w:szCs w:val="26"/>
        </w:rPr>
        <w:t xml:space="preserve"> профессионального модуля ПМ.0</w:t>
      </w:r>
      <w:r w:rsidR="003C1C3E">
        <w:rPr>
          <w:rFonts w:ascii="Times New Roman" w:hAnsi="Times New Roman" w:cs="Times New Roman"/>
          <w:sz w:val="26"/>
          <w:szCs w:val="26"/>
        </w:rPr>
        <w:t>2</w:t>
      </w:r>
      <w:r w:rsidR="002D632F">
        <w:rPr>
          <w:rFonts w:ascii="Times New Roman" w:hAnsi="Times New Roman" w:cs="Times New Roman"/>
          <w:sz w:val="26"/>
          <w:szCs w:val="26"/>
        </w:rPr>
        <w:t xml:space="preserve"> </w:t>
      </w:r>
      <w:r w:rsidR="003C1C3E">
        <w:rPr>
          <w:rFonts w:ascii="Times New Roman" w:hAnsi="Times New Roman" w:cs="Times New Roman"/>
          <w:sz w:val="26"/>
          <w:szCs w:val="26"/>
        </w:rPr>
        <w:t>Организация архивной работы по документам организаций различных форм собственности,</w:t>
      </w:r>
      <w:r w:rsidRPr="006C1414">
        <w:rPr>
          <w:rFonts w:ascii="Times New Roman" w:hAnsi="Times New Roman" w:cs="Times New Roman"/>
          <w:sz w:val="26"/>
          <w:szCs w:val="26"/>
        </w:rPr>
        <w:t xml:space="preserve"> 20</w:t>
      </w:r>
      <w:r w:rsidR="007C6494">
        <w:rPr>
          <w:rFonts w:ascii="Times New Roman" w:hAnsi="Times New Roman" w:cs="Times New Roman"/>
          <w:sz w:val="26"/>
          <w:szCs w:val="26"/>
        </w:rPr>
        <w:t>2</w:t>
      </w:r>
      <w:r w:rsidR="008B464E">
        <w:rPr>
          <w:rFonts w:ascii="Times New Roman" w:hAnsi="Times New Roman" w:cs="Times New Roman"/>
          <w:sz w:val="26"/>
          <w:szCs w:val="26"/>
        </w:rPr>
        <w:t>3</w:t>
      </w:r>
      <w:r w:rsidRPr="006C1414">
        <w:rPr>
          <w:rFonts w:ascii="Times New Roman" w:hAnsi="Times New Roman" w:cs="Times New Roman"/>
          <w:sz w:val="26"/>
          <w:szCs w:val="26"/>
        </w:rPr>
        <w:t>г.</w:t>
      </w:r>
    </w:p>
    <w:p w:rsidR="00F04C28" w:rsidRDefault="00F04C28" w:rsidP="006C1414">
      <w:pPr>
        <w:ind w:firstLine="426"/>
        <w:jc w:val="both"/>
        <w:rPr>
          <w:rFonts w:ascii="Times New Roman" w:hAnsi="Times New Roman" w:cs="Times New Roman"/>
          <w:sz w:val="26"/>
          <w:szCs w:val="26"/>
        </w:rPr>
      </w:pPr>
    </w:p>
    <w:p w:rsidR="00F04C28" w:rsidRPr="006C1414" w:rsidRDefault="00F04C2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Pr="008D2100">
        <w:rPr>
          <w:rFonts w:ascii="Times New Roman" w:eastAsia="TimesNewRomanPSMT-Identity-H" w:hAnsi="Times New Roman"/>
          <w:sz w:val="26"/>
          <w:szCs w:val="26"/>
        </w:rPr>
        <w:t>, 202</w:t>
      </w:r>
      <w:r w:rsidR="008B464E">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052F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052F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052F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052F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052F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052F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052F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052F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052F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3C1C3E">
        <w:rPr>
          <w:rFonts w:ascii="Times New Roman" w:hAnsi="Times New Roman" w:cs="Times New Roman"/>
          <w:sz w:val="26"/>
          <w:szCs w:val="26"/>
        </w:rPr>
        <w:t>МДК.02.03 Методика и практика архивоведения профессионального модуля ПМ.02 Организация архивной работы по документам организаций различных форм собственности</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0F694B" w:rsidRDefault="007B44BC" w:rsidP="000F6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357C34">
        <w:rPr>
          <w:rFonts w:ascii="Times New Roman" w:hAnsi="Times New Roman" w:cs="Times New Roman"/>
          <w:sz w:val="26"/>
          <w:szCs w:val="26"/>
        </w:rPr>
        <w:t>сл</w:t>
      </w:r>
      <w:r w:rsidR="002A03E7" w:rsidRPr="000F694B">
        <w:rPr>
          <w:rFonts w:ascii="Times New Roman" w:hAnsi="Times New Roman" w:cs="Times New Roman"/>
          <w:sz w:val="26"/>
          <w:szCs w:val="26"/>
        </w:rPr>
        <w:t>едующие</w:t>
      </w:r>
      <w:r w:rsidR="00F9722C" w:rsidRPr="000F694B">
        <w:rPr>
          <w:rFonts w:ascii="Times New Roman" w:eastAsia="Times New Roman" w:hAnsi="Times New Roman" w:cs="Times New Roman"/>
          <w:b/>
          <w:sz w:val="26"/>
          <w:szCs w:val="26"/>
          <w:lang w:val="la-Latn"/>
        </w:rPr>
        <w:t>:</w:t>
      </w:r>
    </w:p>
    <w:p w:rsidR="000F694B" w:rsidRPr="000F694B" w:rsidRDefault="000F694B" w:rsidP="000F694B">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b/>
          <w:sz w:val="26"/>
          <w:szCs w:val="26"/>
        </w:rPr>
      </w:pPr>
      <w:r w:rsidRPr="000F694B">
        <w:rPr>
          <w:rFonts w:ascii="Times New Roman" w:hAnsi="Times New Roman" w:cs="Times New Roman"/>
          <w:b/>
          <w:bCs/>
          <w:sz w:val="26"/>
          <w:szCs w:val="26"/>
          <w:lang w:eastAsia="en-US"/>
        </w:rPr>
        <w:t>владеть навыками</w:t>
      </w:r>
      <w:r w:rsidRPr="000F694B">
        <w:rPr>
          <w:rFonts w:ascii="Times New Roman" w:hAnsi="Times New Roman" w:cs="Times New Roman"/>
          <w:b/>
          <w:sz w:val="26"/>
          <w:szCs w:val="26"/>
        </w:rPr>
        <w:t>:</w:t>
      </w:r>
    </w:p>
    <w:p w:rsidR="000F694B" w:rsidRPr="000F694B" w:rsidRDefault="000F694B" w:rsidP="000F694B">
      <w:pPr>
        <w:ind w:firstLine="567"/>
        <w:jc w:val="both"/>
        <w:rPr>
          <w:rFonts w:ascii="Times New Roman" w:hAnsi="Times New Roman" w:cs="Times New Roman"/>
          <w:sz w:val="26"/>
          <w:szCs w:val="26"/>
        </w:rPr>
      </w:pPr>
      <w:r w:rsidRPr="000F694B">
        <w:rPr>
          <w:rFonts w:ascii="Times New Roman" w:hAnsi="Times New Roman" w:cs="Times New Roman"/>
          <w:sz w:val="26"/>
          <w:szCs w:val="26"/>
        </w:rPr>
        <w:t>- комплектования архивными делами (документами) архива организации;</w:t>
      </w:r>
    </w:p>
    <w:p w:rsidR="000F694B" w:rsidRPr="000F694B" w:rsidRDefault="000F694B" w:rsidP="000F694B">
      <w:pPr>
        <w:ind w:firstLine="567"/>
        <w:jc w:val="both"/>
        <w:rPr>
          <w:rFonts w:ascii="Times New Roman" w:hAnsi="Times New Roman" w:cs="Times New Roman"/>
          <w:sz w:val="26"/>
          <w:szCs w:val="26"/>
        </w:rPr>
      </w:pPr>
      <w:r w:rsidRPr="000F694B">
        <w:rPr>
          <w:rFonts w:ascii="Times New Roman" w:hAnsi="Times New Roman" w:cs="Times New Roman"/>
          <w:sz w:val="26"/>
          <w:szCs w:val="26"/>
        </w:rPr>
        <w:t>- ведения учёта архивных дел (документов), в том числе с использованием автоматизированных систем;</w:t>
      </w:r>
    </w:p>
    <w:p w:rsidR="000F694B" w:rsidRPr="000F694B" w:rsidRDefault="000F694B" w:rsidP="000F694B">
      <w:pPr>
        <w:ind w:firstLine="567"/>
        <w:jc w:val="both"/>
        <w:rPr>
          <w:rFonts w:ascii="Times New Roman" w:hAnsi="Times New Roman" w:cs="Times New Roman"/>
          <w:sz w:val="26"/>
          <w:szCs w:val="26"/>
        </w:rPr>
      </w:pPr>
      <w:r w:rsidRPr="000F694B">
        <w:rPr>
          <w:rFonts w:ascii="Times New Roman" w:hAnsi="Times New Roman" w:cs="Times New Roman"/>
          <w:sz w:val="26"/>
          <w:szCs w:val="26"/>
        </w:rPr>
        <w:t>- осуществления хранения архивных дел (документов) с постоянным сроком хранения и по личному составу в архиве организации;</w:t>
      </w:r>
    </w:p>
    <w:p w:rsidR="000F694B" w:rsidRPr="000F694B" w:rsidRDefault="000F694B" w:rsidP="000F694B">
      <w:pPr>
        <w:ind w:firstLine="567"/>
        <w:jc w:val="both"/>
        <w:rPr>
          <w:rFonts w:ascii="Times New Roman" w:hAnsi="Times New Roman" w:cs="Times New Roman"/>
          <w:sz w:val="26"/>
          <w:szCs w:val="26"/>
        </w:rPr>
      </w:pPr>
      <w:r w:rsidRPr="000F694B">
        <w:rPr>
          <w:rFonts w:ascii="Times New Roman" w:hAnsi="Times New Roman" w:cs="Times New Roman"/>
          <w:sz w:val="26"/>
          <w:szCs w:val="26"/>
        </w:rPr>
        <w:t>- хранения, комплектования, учёта и использования дел (документов) временного хранения;</w:t>
      </w:r>
    </w:p>
    <w:p w:rsidR="000F694B" w:rsidRPr="000F694B" w:rsidRDefault="000F694B" w:rsidP="000F694B">
      <w:pPr>
        <w:shd w:val="clear" w:color="auto" w:fill="FFFFFF"/>
        <w:ind w:firstLine="567"/>
        <w:jc w:val="both"/>
        <w:rPr>
          <w:rFonts w:ascii="Times New Roman" w:hAnsi="Times New Roman" w:cs="Times New Roman"/>
          <w:sz w:val="26"/>
          <w:szCs w:val="26"/>
        </w:rPr>
      </w:pPr>
      <w:r w:rsidRPr="000F694B">
        <w:rPr>
          <w:rFonts w:ascii="Times New Roman" w:hAnsi="Times New Roman" w:cs="Times New Roman"/>
          <w:sz w:val="26"/>
          <w:szCs w:val="26"/>
        </w:rPr>
        <w:t xml:space="preserve"> - использования архивных дел (документов), в том числе с использованием автоматизированных систем;</w:t>
      </w:r>
    </w:p>
    <w:p w:rsidR="000F694B" w:rsidRPr="000F694B" w:rsidRDefault="000F694B" w:rsidP="000F694B">
      <w:pPr>
        <w:shd w:val="clear" w:color="auto" w:fill="FFFFFF"/>
        <w:ind w:firstLine="567"/>
        <w:jc w:val="both"/>
        <w:rPr>
          <w:rStyle w:val="blk"/>
          <w:rFonts w:ascii="Times New Roman" w:hAnsi="Times New Roman" w:cs="Times New Roman"/>
          <w:b/>
          <w:sz w:val="26"/>
          <w:szCs w:val="26"/>
        </w:rPr>
      </w:pPr>
      <w:r w:rsidRPr="000F694B">
        <w:rPr>
          <w:rStyle w:val="blk"/>
          <w:rFonts w:ascii="Times New Roman" w:hAnsi="Times New Roman" w:cs="Times New Roman"/>
          <w:b/>
          <w:sz w:val="26"/>
          <w:szCs w:val="26"/>
        </w:rPr>
        <w:t>уметь:</w:t>
      </w:r>
    </w:p>
    <w:p w:rsidR="000F694B" w:rsidRPr="000F694B" w:rsidRDefault="000F694B" w:rsidP="000F694B">
      <w:pPr>
        <w:ind w:firstLine="567"/>
        <w:jc w:val="both"/>
        <w:rPr>
          <w:rFonts w:ascii="Times New Roman" w:hAnsi="Times New Roman" w:cs="Times New Roman"/>
          <w:sz w:val="26"/>
          <w:szCs w:val="26"/>
          <w:lang w:val="x-none" w:eastAsia="x-none"/>
        </w:rPr>
      </w:pPr>
      <w:r w:rsidRPr="000F694B">
        <w:rPr>
          <w:rFonts w:ascii="Times New Roman" w:hAnsi="Times New Roman" w:cs="Times New Roman"/>
          <w:sz w:val="26"/>
          <w:szCs w:val="26"/>
        </w:rPr>
        <w:t xml:space="preserve">- </w:t>
      </w:r>
      <w:r w:rsidRPr="000F694B">
        <w:rPr>
          <w:rFonts w:ascii="Times New Roman" w:hAnsi="Times New Roman" w:cs="Times New Roman"/>
          <w:sz w:val="26"/>
          <w:szCs w:val="26"/>
          <w:lang w:val="x-none"/>
        </w:rPr>
        <w:t>р</w:t>
      </w:r>
      <w:r w:rsidRPr="000F694B">
        <w:rPr>
          <w:rFonts w:ascii="Times New Roman" w:hAnsi="Times New Roman" w:cs="Times New Roman"/>
          <w:sz w:val="26"/>
          <w:szCs w:val="26"/>
          <w:lang w:val="x-none" w:eastAsia="x-none"/>
        </w:rPr>
        <w:t>аботать с подразделениями/организациями источниками комплектования архива;</w:t>
      </w:r>
    </w:p>
    <w:p w:rsidR="000F694B" w:rsidRPr="000F694B" w:rsidRDefault="000F694B" w:rsidP="000F694B">
      <w:pPr>
        <w:ind w:firstLine="567"/>
        <w:jc w:val="both"/>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принимать архивные дела (документы) на постоянное или долговременное хранение; </w:t>
      </w:r>
    </w:p>
    <w:p w:rsidR="000F694B" w:rsidRPr="000F694B" w:rsidRDefault="000F694B" w:rsidP="000F694B">
      <w:pPr>
        <w:ind w:firstLine="567"/>
        <w:jc w:val="both"/>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участвовать в проведении экспертизы ценности различных типов и видов документов в соответствии с внутренними регламентами организации;</w:t>
      </w:r>
    </w:p>
    <w:p w:rsidR="000F694B" w:rsidRPr="000F694B" w:rsidRDefault="000F694B" w:rsidP="000F694B">
      <w:pPr>
        <w:ind w:firstLine="567"/>
        <w:jc w:val="both"/>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применять в работе рекомендации экспертно-проверочной комиссии или экспертной комиссии организации;</w:t>
      </w:r>
    </w:p>
    <w:p w:rsidR="000F694B" w:rsidRPr="000F694B" w:rsidRDefault="000F694B" w:rsidP="000F694B">
      <w:pPr>
        <w:ind w:firstLine="567"/>
        <w:jc w:val="both"/>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применять перечни с указанием сроков хранения дел (документов);</w:t>
      </w:r>
    </w:p>
    <w:p w:rsidR="000F694B" w:rsidRPr="000F694B" w:rsidRDefault="000F694B" w:rsidP="000F694B">
      <w:pPr>
        <w:ind w:firstLine="567"/>
        <w:jc w:val="both"/>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соблюдать нормативные сроки хранения дел (документов); </w:t>
      </w:r>
    </w:p>
    <w:p w:rsidR="000F694B" w:rsidRPr="000F694B" w:rsidRDefault="000F694B" w:rsidP="000F694B">
      <w:pPr>
        <w:ind w:firstLine="567"/>
        <w:jc w:val="both"/>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вести учёт источников комплектования архива; </w:t>
      </w:r>
    </w:p>
    <w:p w:rsidR="000F694B" w:rsidRPr="000F694B" w:rsidRDefault="000F694B" w:rsidP="000F694B">
      <w:pPr>
        <w:ind w:firstLine="567"/>
        <w:jc w:val="both"/>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использовать передовой отечественный и зарубежный опыт по комплектованию архива делами (документами) постоянного и долговременного хранения; </w:t>
      </w:r>
    </w:p>
    <w:p w:rsidR="000F694B" w:rsidRPr="000F694B" w:rsidRDefault="000F694B" w:rsidP="000F694B">
      <w:pPr>
        <w:ind w:firstLine="567"/>
        <w:jc w:val="both"/>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использовать современные автоматизированные, информационные и телекоммуникационные технологии документированных сфер деятельности организации.</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систематизировать дела (документы);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размещать архивные дела (документы) на местах хранения в соответствии с нормативными требованиями в области архивного дела и управления документами;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соблюдать нормативные режимы хранения архивных дел (документов) на любых носителях;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проводить проверку полноты состава архивных документов в единицах хранения;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проводить описание архивных дел (документов);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lastRenderedPageBreak/>
        <w:t xml:space="preserve">- </w:t>
      </w:r>
      <w:r w:rsidRPr="000F694B">
        <w:rPr>
          <w:rFonts w:ascii="Times New Roman" w:hAnsi="Times New Roman" w:cs="Times New Roman"/>
          <w:bCs/>
          <w:sz w:val="26"/>
          <w:szCs w:val="26"/>
          <w:lang w:val="x-none" w:eastAsia="en-US"/>
        </w:rPr>
        <w:t xml:space="preserve">составлять справочно-поисковые средства к архивным делам (документам);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вести учёт и контроль выдачи архивных дел (документов) из архивохранилища и их возврата;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вести учёт и контроль передачи дел (документов) в государственный/муниципальный архив или на иное внешнее хранение и приёма дел с внешнего хранения;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проводить полистную проверку физического состояния дел (документов);</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разыскивать необнаруженные дела (документы);</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пользоваться учётными документами в рамках электронных информационных систем документированных сфер деятельности организации;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пользоваться сертифицированными автоматизированными системами документированных сфер деятельности организации по учёту, регистрации, контролю дел (документов);</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пользоваться информационно-справочными системами документированных сфер деятельности организации;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вести справочно-поисковые средства к архивным делам (документам);</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вести учёт страхового фонда архивных дел (документов);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применять нормативные правовые акты, локальные нормативные акты организации и методические документы в области учёта архивных дел (документов);</w:t>
      </w:r>
    </w:p>
    <w:p w:rsidR="000F694B" w:rsidRPr="000F694B" w:rsidRDefault="000F694B" w:rsidP="000F694B">
      <w:pPr>
        <w:ind w:firstLine="567"/>
        <w:jc w:val="both"/>
        <w:rPr>
          <w:rFonts w:ascii="Times New Roman" w:hAnsi="Times New Roman" w:cs="Times New Roman"/>
          <w:bCs/>
          <w:sz w:val="26"/>
          <w:szCs w:val="26"/>
          <w:lang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вносить предложения по совершенствованию методического обеспечения учёта разных видов документов в документированных сферах деятельности организации</w:t>
      </w:r>
      <w:r w:rsidRPr="000F694B">
        <w:rPr>
          <w:rFonts w:ascii="Times New Roman" w:hAnsi="Times New Roman" w:cs="Times New Roman"/>
          <w:bCs/>
          <w:sz w:val="26"/>
          <w:szCs w:val="26"/>
          <w:lang w:eastAsia="en-US"/>
        </w:rPr>
        <w:t>;</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защищать информационные ресурсы архива от несанкционированного доступа.</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организовывать и обеспечивать хранение дел (документов) временного хранения организации в традиционном и в электронном виде;</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контролировать разработку структурными подразделениями описей и актов о выделении на уничтожение дел (документов) временного хранения в традиционном и в электронном виде;</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формировать единицы хранения документов для их последующего размещения в архиве организации;</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составлять справочно-поисковые средства к архивным делам (документам);</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осуществлять поиск дел (документов) временного хранения в процессе их хранения в структурных подразделениях и архиве организации;</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осуществлять методическое руководство организацией хранения дел (документов) в структурных подразделениях организации;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оказывать структурным подразделениям практическую помощь в организации хранения дел (документов);</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разрабатывать справочно-информационные документы по организации использования дел (документов) временного хранения в структурных подразделениях и архиве организации;</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проводить экспертизу ценности дел (документов) временного хранения, переданных в архив;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определять сроки хранения дел (документов) временного хранения;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обеспечивать защиту дел (документов) временного хранения в организации от несанкционированного доступа или уничтожения;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 xml:space="preserve">проводить физическое уничтожение дел (документов) временного хранения с истекшими сроками хранения после согласования со структурными подразделениями </w:t>
      </w:r>
      <w:r w:rsidRPr="000F694B">
        <w:rPr>
          <w:rFonts w:ascii="Times New Roman" w:hAnsi="Times New Roman" w:cs="Times New Roman"/>
          <w:bCs/>
          <w:sz w:val="26"/>
          <w:szCs w:val="26"/>
          <w:lang w:val="x-none" w:eastAsia="en-US"/>
        </w:rPr>
        <w:lastRenderedPageBreak/>
        <w:t xml:space="preserve">организации; </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оформлять учётные документы об уничтожении дел (документов) временного хранения с истекшими сроками хранения совместно со структурными подразделениями организации.</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систематизировать и обобщать сведения о составе и содержании архивных дел (документов);</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использовать информационные технологии в области создания справочно-поисковых средств архива и документированных сфер деятельности организации;</w:t>
      </w:r>
    </w:p>
    <w:p w:rsidR="000F694B" w:rsidRPr="000F694B" w:rsidRDefault="000F694B" w:rsidP="000F694B">
      <w:pPr>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формировать основные и вспомогательные виды архивных справочников в электронной форме;</w:t>
      </w:r>
    </w:p>
    <w:p w:rsidR="000F694B" w:rsidRPr="000F694B" w:rsidRDefault="000F694B" w:rsidP="000F694B">
      <w:pPr>
        <w:shd w:val="clear" w:color="auto" w:fill="FFFFFF"/>
        <w:ind w:firstLine="567"/>
        <w:jc w:val="both"/>
        <w:rPr>
          <w:rFonts w:ascii="Times New Roman" w:hAnsi="Times New Roman" w:cs="Times New Roman"/>
          <w:bCs/>
          <w:sz w:val="26"/>
          <w:szCs w:val="26"/>
          <w:lang w:val="x-none" w:eastAsia="en-US"/>
        </w:rPr>
      </w:pPr>
      <w:r w:rsidRPr="000F694B">
        <w:rPr>
          <w:rFonts w:ascii="Times New Roman" w:hAnsi="Times New Roman" w:cs="Times New Roman"/>
          <w:bCs/>
          <w:sz w:val="26"/>
          <w:szCs w:val="26"/>
          <w:lang w:eastAsia="en-US"/>
        </w:rPr>
        <w:t xml:space="preserve">- </w:t>
      </w:r>
      <w:r w:rsidRPr="000F694B">
        <w:rPr>
          <w:rFonts w:ascii="Times New Roman" w:hAnsi="Times New Roman" w:cs="Times New Roman"/>
          <w:bCs/>
          <w:sz w:val="26"/>
          <w:szCs w:val="26"/>
          <w:lang w:val="x-none" w:eastAsia="en-US"/>
        </w:rPr>
        <w:t>подготавливать информационные документы по запросам пользователей различных категорий.</w:t>
      </w:r>
    </w:p>
    <w:p w:rsidR="000F694B" w:rsidRPr="000F694B" w:rsidRDefault="000F694B" w:rsidP="000F694B">
      <w:pPr>
        <w:shd w:val="clear" w:color="auto" w:fill="FFFFFF"/>
        <w:ind w:firstLine="567"/>
        <w:rPr>
          <w:rStyle w:val="blk"/>
          <w:rFonts w:ascii="Times New Roman" w:hAnsi="Times New Roman" w:cs="Times New Roman"/>
          <w:b/>
          <w:sz w:val="26"/>
          <w:szCs w:val="26"/>
        </w:rPr>
      </w:pPr>
      <w:r w:rsidRPr="000F694B">
        <w:rPr>
          <w:rStyle w:val="blk"/>
          <w:rFonts w:ascii="Times New Roman" w:hAnsi="Times New Roman" w:cs="Times New Roman"/>
          <w:b/>
          <w:sz w:val="26"/>
          <w:szCs w:val="26"/>
        </w:rPr>
        <w:t>знать:</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виды, разновидности и форматы всех видов документов;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критерии определения ценности дел (документов) для дальнейшего хранения или уничтожения;</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методика разработки форм учётных документов в традиционном и в электронном виде;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методические документы в области использования и публикации архивных дел (документов);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методические документы и национальные стандарты в области делопроизводства и архивного дела;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методические документы и национальные стандарты в области учёта документов и документированных сфер деятельности организации;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научно-методические критерии экспертизы ценности различных типов и видов дел (документов);</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нормативные правовые акты Российской Федерации в области защиты персональных данных;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нормативные правовые акты Российской Федерации в области информации, информационных технологий, защиты информации и персональных данных, цифровой трансформации;</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нормативные правовые акты Российской Федерации в области конфиденциальности информации;</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нормативные правовые акты Российской Федерации в сфере делопроизводства и архивного дела;</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нормативные правовые акты Российской Федерации в сфере делопроизводства;</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общие принципы учёта и комплектования дел (документов) ограниченного доступа;</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организационные принципы использования документов ограниченного доступа;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организационные принципы комплектования дел (документов) ограниченного доступа;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особенности организации хранения дел (документов) на различных носителях;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отечественные и зарубежные сертифицированные системы автоматизированного учёта архивных дел (документов);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порядок формирования документов в комплекты, группы, типы;</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lastRenderedPageBreak/>
        <w:t xml:space="preserve">- </w:t>
      </w:r>
      <w:r w:rsidRPr="000F694B">
        <w:rPr>
          <w:rFonts w:ascii="Times New Roman" w:hAnsi="Times New Roman" w:cs="Times New Roman"/>
          <w:sz w:val="26"/>
          <w:szCs w:val="26"/>
          <w:lang w:val="x-none" w:eastAsia="x-none"/>
        </w:rPr>
        <w:t>правила систематизации и классификации документов;</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правила хранения дел (документов) в соответствии с их типами;</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сертифицированные информационно-поисковые системы в области разработки научно-справочного аппарата документированных сфер деятельности организации;</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способы и технологии документирования различных видов профессиональной деятельности;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сроки выполнения работ по организации использования архивных дел (документов);</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сроки выполнения работ по учёту архивных дел (документов);</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сроки выполнения работ;</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стандарты оформления организационно-распорядительной документации;</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теоретические и методические аспекты комплектования и экспертизы ценности всех видов документов;</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требования к оформлению договоров на реализацию услуг внешнего хранения дел (документов);</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требования к подготовке архивных справок и выписок из архивных документов;</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требования к процессам уничтожения информации в традиционном и электронном виде; </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требования к установленным нормам выработки;</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требования к учёту особо ценных и уникальных архивных дел (документов);</w:t>
      </w:r>
    </w:p>
    <w:p w:rsidR="000F694B" w:rsidRPr="000F694B" w:rsidRDefault="000F694B" w:rsidP="000F694B">
      <w:pPr>
        <w:ind w:firstLine="567"/>
        <w:rPr>
          <w:rFonts w:ascii="Times New Roman" w:hAnsi="Times New Roman" w:cs="Times New Roman"/>
          <w:sz w:val="26"/>
          <w:szCs w:val="26"/>
          <w:lang w:val="x-none" w:eastAsia="x-none"/>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 xml:space="preserve">требования охраны труда; </w:t>
      </w:r>
    </w:p>
    <w:p w:rsidR="00D720E3" w:rsidRPr="000F694B" w:rsidRDefault="000F694B" w:rsidP="000F694B">
      <w:pPr>
        <w:pStyle w:val="Default"/>
        <w:tabs>
          <w:tab w:val="left" w:pos="567"/>
        </w:tabs>
        <w:ind w:firstLine="567"/>
        <w:jc w:val="both"/>
        <w:rPr>
          <w:rFonts w:ascii="Times New Roman" w:hAnsi="Times New Roman" w:cs="Times New Roman"/>
          <w:color w:val="auto"/>
          <w:sz w:val="26"/>
          <w:szCs w:val="26"/>
        </w:rPr>
      </w:pPr>
      <w:r w:rsidRPr="000F694B">
        <w:rPr>
          <w:rFonts w:ascii="Times New Roman" w:hAnsi="Times New Roman" w:cs="Times New Roman"/>
          <w:sz w:val="26"/>
          <w:szCs w:val="26"/>
          <w:lang w:eastAsia="x-none"/>
        </w:rPr>
        <w:t xml:space="preserve">- </w:t>
      </w:r>
      <w:r w:rsidRPr="000F694B">
        <w:rPr>
          <w:rFonts w:ascii="Times New Roman" w:hAnsi="Times New Roman" w:cs="Times New Roman"/>
          <w:sz w:val="26"/>
          <w:szCs w:val="26"/>
          <w:lang w:val="x-none" w:eastAsia="x-none"/>
        </w:rPr>
        <w:t>унифицированную систему организационно-распорядительной документации</w:t>
      </w:r>
      <w:r w:rsidRPr="000F694B">
        <w:rPr>
          <w:rFonts w:ascii="Times New Roman" w:hAnsi="Times New Roman" w:cs="Times New Roman"/>
          <w:sz w:val="26"/>
          <w:szCs w:val="26"/>
          <w:lang w:eastAsia="x-none"/>
        </w:rPr>
        <w:t>.</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6D5961" w:rsidRPr="006D5961" w:rsidRDefault="006D5961" w:rsidP="006D5961">
      <w:pPr>
        <w:autoSpaceDE w:val="0"/>
        <w:autoSpaceDN w:val="0"/>
        <w:adjustRightInd w:val="0"/>
        <w:ind w:firstLine="567"/>
        <w:jc w:val="both"/>
        <w:rPr>
          <w:rFonts w:ascii="Times New Roman" w:hAnsi="Times New Roman" w:cs="Times New Roman"/>
          <w:sz w:val="26"/>
          <w:szCs w:val="26"/>
        </w:rPr>
      </w:pPr>
      <w:bookmarkStart w:id="3" w:name="_Toc106812327"/>
      <w:r w:rsidRPr="006D5961">
        <w:rPr>
          <w:rFonts w:ascii="Times New Roman" w:hAnsi="Times New Roman" w:cs="Times New Roman"/>
          <w:sz w:val="26"/>
          <w:szCs w:val="26"/>
        </w:rPr>
        <w:t>ОК 01</w:t>
      </w:r>
      <w:bookmarkEnd w:id="3"/>
      <w:r w:rsidRPr="006D5961">
        <w:rPr>
          <w:rFonts w:ascii="Times New Roman" w:hAnsi="Times New Roman" w:cs="Times New Roman"/>
          <w:sz w:val="26"/>
          <w:szCs w:val="26"/>
        </w:rPr>
        <w:t xml:space="preserve"> Выбирать способы решения задач профессиональной деятельности применительно к различным контекстам.</w:t>
      </w:r>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sz w:val="26"/>
          <w:szCs w:val="26"/>
        </w:rPr>
        <w:t xml:space="preserve">ОК 02 </w:t>
      </w:r>
      <w:bookmarkStart w:id="4" w:name="_Toc106812329"/>
      <w:r w:rsidRPr="006D5961">
        <w:rPr>
          <w:rFonts w:ascii="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sz w:val="26"/>
          <w:szCs w:val="26"/>
        </w:rPr>
        <w:t>ОК 04</w:t>
      </w:r>
      <w:bookmarkStart w:id="5" w:name="_Toc106812333"/>
      <w:r w:rsidRPr="006D5961">
        <w:rPr>
          <w:rFonts w:ascii="Times New Roman" w:hAnsi="Times New Roman" w:cs="Times New Roman"/>
          <w:sz w:val="26"/>
          <w:szCs w:val="26"/>
        </w:rPr>
        <w:t xml:space="preserve"> Эффективно взаимодействовать и работать в коллективе и команде.</w:t>
      </w:r>
      <w:bookmarkEnd w:id="5"/>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sz w:val="26"/>
          <w:szCs w:val="26"/>
        </w:rPr>
        <w:t>ОК 05</w:t>
      </w:r>
      <w:bookmarkStart w:id="6" w:name="_Toc106812335"/>
      <w:r w:rsidRPr="006D5961">
        <w:rPr>
          <w:rFonts w:ascii="Times New Roman" w:hAnsi="Times New Roman" w:cs="Times New Roman"/>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6"/>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sz w:val="26"/>
          <w:szCs w:val="26"/>
        </w:rPr>
        <w:t>ОК 09 Пользоваться профессиональной документацией на русском и иностранном языках.</w:t>
      </w:r>
    </w:p>
    <w:p w:rsidR="000F694B" w:rsidRPr="000F694B" w:rsidRDefault="000F694B" w:rsidP="000F694B">
      <w:pPr>
        <w:autoSpaceDE w:val="0"/>
        <w:autoSpaceDN w:val="0"/>
        <w:adjustRightInd w:val="0"/>
        <w:ind w:firstLine="567"/>
        <w:jc w:val="both"/>
        <w:rPr>
          <w:rFonts w:ascii="Times New Roman" w:hAnsi="Times New Roman" w:cs="Times New Roman"/>
          <w:iCs/>
          <w:sz w:val="26"/>
          <w:szCs w:val="26"/>
        </w:rPr>
      </w:pPr>
      <w:r w:rsidRPr="000F694B">
        <w:rPr>
          <w:rFonts w:ascii="Times New Roman" w:hAnsi="Times New Roman" w:cs="Times New Roman"/>
          <w:iCs/>
          <w:sz w:val="26"/>
          <w:szCs w:val="26"/>
        </w:rPr>
        <w:t xml:space="preserve">ПК 2.1. </w:t>
      </w:r>
      <w:bookmarkStart w:id="7" w:name="_Toc80562061"/>
      <w:bookmarkStart w:id="8" w:name="_Toc115855433"/>
      <w:r w:rsidRPr="000F694B">
        <w:rPr>
          <w:rFonts w:ascii="Times New Roman" w:hAnsi="Times New Roman" w:cs="Times New Roman"/>
          <w:bCs/>
          <w:iCs/>
          <w:sz w:val="26"/>
          <w:szCs w:val="26"/>
          <w:lang w:eastAsia="x-none"/>
        </w:rPr>
        <w:t xml:space="preserve">Осуществлять </w:t>
      </w:r>
      <w:r w:rsidRPr="000F694B">
        <w:rPr>
          <w:rFonts w:ascii="Times New Roman" w:hAnsi="Times New Roman" w:cs="Times New Roman"/>
          <w:bCs/>
          <w:iCs/>
          <w:sz w:val="26"/>
          <w:szCs w:val="26"/>
          <w:lang w:val="x-none" w:eastAsia="x-none"/>
        </w:rPr>
        <w:t>комплектовани</w:t>
      </w:r>
      <w:r w:rsidRPr="000F694B">
        <w:rPr>
          <w:rFonts w:ascii="Times New Roman" w:hAnsi="Times New Roman" w:cs="Times New Roman"/>
          <w:bCs/>
          <w:iCs/>
          <w:sz w:val="26"/>
          <w:szCs w:val="26"/>
          <w:lang w:eastAsia="x-none"/>
        </w:rPr>
        <w:t>е</w:t>
      </w:r>
      <w:r w:rsidRPr="000F694B">
        <w:rPr>
          <w:rFonts w:ascii="Times New Roman" w:hAnsi="Times New Roman" w:cs="Times New Roman"/>
          <w:bCs/>
          <w:iCs/>
          <w:sz w:val="26"/>
          <w:szCs w:val="26"/>
          <w:lang w:val="x-none" w:eastAsia="x-none"/>
        </w:rPr>
        <w:t xml:space="preserve"> архивными делами (документами) архива организации</w:t>
      </w:r>
      <w:bookmarkEnd w:id="7"/>
      <w:bookmarkEnd w:id="8"/>
    </w:p>
    <w:p w:rsidR="000F694B" w:rsidRPr="000F694B" w:rsidRDefault="000F694B" w:rsidP="000F694B">
      <w:pPr>
        <w:autoSpaceDE w:val="0"/>
        <w:autoSpaceDN w:val="0"/>
        <w:adjustRightInd w:val="0"/>
        <w:ind w:firstLine="567"/>
        <w:jc w:val="both"/>
        <w:rPr>
          <w:rFonts w:ascii="Times New Roman" w:hAnsi="Times New Roman" w:cs="Times New Roman"/>
          <w:iCs/>
          <w:sz w:val="26"/>
          <w:szCs w:val="26"/>
        </w:rPr>
      </w:pPr>
      <w:r w:rsidRPr="000F694B">
        <w:rPr>
          <w:rFonts w:ascii="Times New Roman" w:hAnsi="Times New Roman" w:cs="Times New Roman"/>
          <w:iCs/>
          <w:sz w:val="26"/>
          <w:szCs w:val="26"/>
        </w:rPr>
        <w:t xml:space="preserve">ПК 2.2. </w:t>
      </w:r>
      <w:bookmarkStart w:id="9" w:name="_Toc80562063"/>
      <w:bookmarkStart w:id="10" w:name="_Toc115855435"/>
      <w:r w:rsidRPr="000F694B">
        <w:rPr>
          <w:rFonts w:ascii="Times New Roman" w:hAnsi="Times New Roman" w:cs="Times New Roman"/>
          <w:bCs/>
          <w:iCs/>
          <w:sz w:val="26"/>
          <w:szCs w:val="26"/>
          <w:lang w:val="x-none" w:eastAsia="x-none"/>
        </w:rPr>
        <w:t>Вести учёт архивных дел (документов), в том числе с использованием автоматизированных систем</w:t>
      </w:r>
      <w:bookmarkEnd w:id="9"/>
      <w:bookmarkEnd w:id="10"/>
    </w:p>
    <w:p w:rsidR="000F694B" w:rsidRPr="000F694B" w:rsidRDefault="000F694B" w:rsidP="000F694B">
      <w:pPr>
        <w:ind w:firstLine="567"/>
        <w:jc w:val="both"/>
        <w:rPr>
          <w:rFonts w:ascii="Times New Roman" w:hAnsi="Times New Roman" w:cs="Times New Roman"/>
          <w:iCs/>
          <w:sz w:val="26"/>
          <w:szCs w:val="26"/>
        </w:rPr>
      </w:pPr>
      <w:r w:rsidRPr="000F694B">
        <w:rPr>
          <w:rFonts w:ascii="Times New Roman" w:hAnsi="Times New Roman" w:cs="Times New Roman"/>
          <w:iCs/>
          <w:sz w:val="26"/>
          <w:szCs w:val="26"/>
        </w:rPr>
        <w:t xml:space="preserve">ПК 2.3. </w:t>
      </w:r>
      <w:r w:rsidRPr="000F694B">
        <w:rPr>
          <w:rFonts w:ascii="Times New Roman" w:hAnsi="Times New Roman" w:cs="Times New Roman"/>
          <w:sz w:val="26"/>
          <w:szCs w:val="26"/>
        </w:rPr>
        <w:t>Осуществлять хранение архивных дел (документов) с постоянным сроком хранения и по личному составу в архиве организации</w:t>
      </w:r>
    </w:p>
    <w:p w:rsidR="000F694B" w:rsidRPr="000F694B" w:rsidRDefault="000F694B" w:rsidP="000F694B">
      <w:pPr>
        <w:ind w:firstLine="567"/>
        <w:jc w:val="both"/>
        <w:rPr>
          <w:rFonts w:ascii="Times New Roman" w:hAnsi="Times New Roman" w:cs="Times New Roman"/>
          <w:iCs/>
          <w:sz w:val="26"/>
          <w:szCs w:val="26"/>
        </w:rPr>
      </w:pPr>
      <w:r w:rsidRPr="000F694B">
        <w:rPr>
          <w:rFonts w:ascii="Times New Roman" w:hAnsi="Times New Roman" w:cs="Times New Roman"/>
          <w:iCs/>
          <w:sz w:val="26"/>
          <w:szCs w:val="26"/>
        </w:rPr>
        <w:t xml:space="preserve">ПК 2.4. </w:t>
      </w:r>
      <w:r w:rsidRPr="000F694B">
        <w:rPr>
          <w:rFonts w:ascii="Times New Roman" w:hAnsi="Times New Roman" w:cs="Times New Roman"/>
          <w:sz w:val="26"/>
          <w:szCs w:val="26"/>
        </w:rPr>
        <w:t>Осуществлять хранение, комплектование, учёт и использование дел (документов) временного хранения</w:t>
      </w:r>
    </w:p>
    <w:p w:rsidR="005501A1" w:rsidRPr="000F694B" w:rsidRDefault="000F694B" w:rsidP="000F694B">
      <w:pPr>
        <w:autoSpaceDE w:val="0"/>
        <w:autoSpaceDN w:val="0"/>
        <w:adjustRightInd w:val="0"/>
        <w:ind w:firstLine="567"/>
        <w:rPr>
          <w:rFonts w:ascii="Times New Roman" w:hAnsi="Times New Roman" w:cs="Times New Roman"/>
          <w:sz w:val="26"/>
          <w:szCs w:val="26"/>
        </w:rPr>
      </w:pPr>
      <w:r w:rsidRPr="000F694B">
        <w:rPr>
          <w:rFonts w:ascii="Times New Roman" w:hAnsi="Times New Roman" w:cs="Times New Roman"/>
          <w:iCs/>
          <w:sz w:val="26"/>
          <w:szCs w:val="26"/>
        </w:rPr>
        <w:t xml:space="preserve">ПК 2.5. </w:t>
      </w:r>
      <w:r w:rsidRPr="000F694B">
        <w:rPr>
          <w:rFonts w:ascii="Times New Roman" w:hAnsi="Times New Roman" w:cs="Times New Roman"/>
          <w:sz w:val="26"/>
          <w:szCs w:val="26"/>
        </w:rPr>
        <w:t xml:space="preserve">Осуществлять использование архивных дел (документов), в том числе </w:t>
      </w:r>
      <w:r w:rsidRPr="000F694B">
        <w:rPr>
          <w:rFonts w:ascii="Times New Roman" w:hAnsi="Times New Roman" w:cs="Times New Roman"/>
          <w:sz w:val="26"/>
          <w:szCs w:val="26"/>
        </w:rPr>
        <w:br/>
        <w:t>с использованием автоматизированных систем</w:t>
      </w:r>
    </w:p>
    <w:p w:rsidR="007F31E1" w:rsidRPr="00D47115" w:rsidRDefault="007F31E1" w:rsidP="00D7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3E0231" w:rsidRDefault="003E0231" w:rsidP="003E023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003C1C3E">
        <w:rPr>
          <w:rFonts w:ascii="Times New Roman" w:hAnsi="Times New Roman" w:cs="Times New Roman"/>
          <w:sz w:val="26"/>
          <w:szCs w:val="26"/>
        </w:rPr>
        <w:t xml:space="preserve">МДК.02.03 Методика и практика </w:t>
      </w:r>
      <w:r w:rsidR="003C1C3E">
        <w:rPr>
          <w:rFonts w:ascii="Times New Roman" w:hAnsi="Times New Roman" w:cs="Times New Roman"/>
          <w:sz w:val="26"/>
          <w:szCs w:val="26"/>
        </w:rPr>
        <w:lastRenderedPageBreak/>
        <w:t>архивоведения профессионального модуля ПМ.02 Организация архивной работы по документам организаций различных форм собственности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817076">
        <w:rPr>
          <w:rFonts w:ascii="Times New Roman" w:eastAsia="Calibri" w:hAnsi="Times New Roman" w:cs="Times New Roman"/>
          <w:sz w:val="26"/>
          <w:szCs w:val="26"/>
        </w:rPr>
        <w:t>46.02.01 Документационное обеспечение управления и архивоведение</w:t>
      </w:r>
      <w:r w:rsidRPr="00F6226C">
        <w:rPr>
          <w:rFonts w:ascii="Times New Roman" w:hAnsi="Times New Roman"/>
          <w:bCs/>
          <w:sz w:val="26"/>
          <w:szCs w:val="26"/>
        </w:rPr>
        <w:t>:</w:t>
      </w:r>
    </w:p>
    <w:p w:rsidR="00357C34" w:rsidRPr="00357C34" w:rsidRDefault="00357C34" w:rsidP="00357C34">
      <w:pPr>
        <w:pStyle w:val="TableParagraph"/>
        <w:ind w:firstLine="567"/>
        <w:jc w:val="both"/>
        <w:rPr>
          <w:sz w:val="26"/>
          <w:szCs w:val="26"/>
        </w:rPr>
      </w:pPr>
      <w:r w:rsidRPr="00357C34">
        <w:rPr>
          <w:sz w:val="26"/>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57C34" w:rsidRPr="00357C34" w:rsidRDefault="00357C34" w:rsidP="00357C34">
      <w:pPr>
        <w:pStyle w:val="TableParagraph"/>
        <w:ind w:firstLine="567"/>
        <w:jc w:val="both"/>
        <w:rPr>
          <w:sz w:val="26"/>
          <w:szCs w:val="26"/>
        </w:rPr>
      </w:pPr>
      <w:r w:rsidRPr="00357C34">
        <w:rPr>
          <w:sz w:val="26"/>
          <w:szCs w:val="26"/>
        </w:rPr>
        <w:t>ЛР 9 Экономически активный, предприимчивый, готовый к самозанятости</w:t>
      </w:r>
    </w:p>
    <w:p w:rsidR="00357C34" w:rsidRPr="00357C34" w:rsidRDefault="00357C34" w:rsidP="00357C34">
      <w:pPr>
        <w:pStyle w:val="TableParagraph"/>
        <w:ind w:firstLine="567"/>
        <w:jc w:val="both"/>
        <w:rPr>
          <w:sz w:val="26"/>
          <w:szCs w:val="26"/>
        </w:rPr>
      </w:pPr>
      <w:r w:rsidRPr="00357C34">
        <w:rPr>
          <w:sz w:val="26"/>
          <w:szCs w:val="26"/>
        </w:rPr>
        <w:t>ЛР 15 Способный при взаимодействии с другими</w:t>
      </w:r>
      <w:r w:rsidRPr="00357C34">
        <w:rPr>
          <w:sz w:val="26"/>
          <w:szCs w:val="26"/>
        </w:rPr>
        <w:tab/>
        <w:t xml:space="preserve">людьми </w:t>
      </w:r>
      <w:r w:rsidRPr="00357C34">
        <w:rPr>
          <w:spacing w:val="-1"/>
          <w:sz w:val="26"/>
          <w:szCs w:val="26"/>
        </w:rPr>
        <w:t xml:space="preserve">достигать </w:t>
      </w:r>
      <w:r w:rsidRPr="00357C34">
        <w:rPr>
          <w:spacing w:val="-57"/>
          <w:sz w:val="26"/>
          <w:szCs w:val="26"/>
        </w:rPr>
        <w:t xml:space="preserve"> </w:t>
      </w:r>
      <w:r w:rsidRPr="00357C34">
        <w:rPr>
          <w:sz w:val="26"/>
          <w:szCs w:val="26"/>
        </w:rPr>
        <w:t>поставленных</w:t>
      </w:r>
      <w:r w:rsidRPr="00357C34">
        <w:rPr>
          <w:spacing w:val="57"/>
          <w:sz w:val="26"/>
          <w:szCs w:val="26"/>
        </w:rPr>
        <w:t xml:space="preserve"> </w:t>
      </w:r>
      <w:r w:rsidRPr="00357C34">
        <w:rPr>
          <w:sz w:val="26"/>
          <w:szCs w:val="26"/>
        </w:rPr>
        <w:t>целей,</w:t>
      </w:r>
      <w:r w:rsidRPr="00357C34">
        <w:rPr>
          <w:spacing w:val="52"/>
          <w:sz w:val="26"/>
          <w:szCs w:val="26"/>
        </w:rPr>
        <w:t xml:space="preserve"> </w:t>
      </w:r>
      <w:r w:rsidRPr="00357C34">
        <w:rPr>
          <w:sz w:val="26"/>
          <w:szCs w:val="26"/>
        </w:rPr>
        <w:t>стремящийся</w:t>
      </w:r>
      <w:r w:rsidRPr="00357C34">
        <w:rPr>
          <w:spacing w:val="55"/>
          <w:sz w:val="26"/>
          <w:szCs w:val="26"/>
        </w:rPr>
        <w:t xml:space="preserve"> </w:t>
      </w:r>
      <w:r w:rsidRPr="00357C34">
        <w:rPr>
          <w:sz w:val="26"/>
          <w:szCs w:val="26"/>
        </w:rPr>
        <w:t>к</w:t>
      </w:r>
      <w:r w:rsidRPr="00357C34">
        <w:rPr>
          <w:spacing w:val="56"/>
          <w:sz w:val="26"/>
          <w:szCs w:val="26"/>
        </w:rPr>
        <w:t xml:space="preserve"> </w:t>
      </w:r>
      <w:r w:rsidRPr="00357C34">
        <w:rPr>
          <w:sz w:val="26"/>
          <w:szCs w:val="26"/>
        </w:rPr>
        <w:t>формированию</w:t>
      </w:r>
      <w:r w:rsidRPr="00357C34">
        <w:rPr>
          <w:spacing w:val="55"/>
          <w:sz w:val="26"/>
          <w:szCs w:val="26"/>
        </w:rPr>
        <w:t xml:space="preserve"> в </w:t>
      </w:r>
      <w:r w:rsidRPr="00357C34">
        <w:rPr>
          <w:bCs/>
          <w:iCs/>
          <w:sz w:val="26"/>
          <w:szCs w:val="26"/>
        </w:rPr>
        <w:t xml:space="preserve">административно-управленческой деятельности </w:t>
      </w:r>
      <w:r w:rsidRPr="00357C34">
        <w:rPr>
          <w:sz w:val="26"/>
          <w:szCs w:val="26"/>
        </w:rPr>
        <w:t>личностного</w:t>
      </w:r>
      <w:r w:rsidRPr="00357C34">
        <w:rPr>
          <w:spacing w:val="13"/>
          <w:sz w:val="26"/>
          <w:szCs w:val="26"/>
        </w:rPr>
        <w:t xml:space="preserve"> </w:t>
      </w:r>
      <w:r w:rsidRPr="00357C34">
        <w:rPr>
          <w:sz w:val="26"/>
          <w:szCs w:val="26"/>
        </w:rPr>
        <w:t>роста</w:t>
      </w:r>
      <w:r w:rsidRPr="00357C34">
        <w:rPr>
          <w:spacing w:val="-57"/>
          <w:sz w:val="26"/>
          <w:szCs w:val="26"/>
        </w:rPr>
        <w:t xml:space="preserve">                </w:t>
      </w:r>
      <w:r w:rsidRPr="00357C34">
        <w:rPr>
          <w:sz w:val="26"/>
          <w:szCs w:val="26"/>
        </w:rPr>
        <w:t>как</w:t>
      </w:r>
      <w:r w:rsidRPr="00357C34">
        <w:rPr>
          <w:spacing w:val="-1"/>
          <w:sz w:val="26"/>
          <w:szCs w:val="26"/>
        </w:rPr>
        <w:t xml:space="preserve"> </w:t>
      </w:r>
      <w:r w:rsidRPr="00357C34">
        <w:rPr>
          <w:sz w:val="26"/>
          <w:szCs w:val="26"/>
        </w:rPr>
        <w:t>профессионала</w:t>
      </w:r>
    </w:p>
    <w:p w:rsidR="00357C34" w:rsidRPr="00357C34" w:rsidRDefault="00357C34" w:rsidP="00357C34">
      <w:pPr>
        <w:ind w:firstLine="567"/>
        <w:jc w:val="both"/>
        <w:rPr>
          <w:rFonts w:ascii="Times New Roman" w:hAnsi="Times New Roman" w:cs="Times New Roman"/>
          <w:sz w:val="26"/>
          <w:szCs w:val="26"/>
        </w:rPr>
      </w:pPr>
      <w:r w:rsidRPr="00357C34">
        <w:rPr>
          <w:rFonts w:ascii="Times New Roman" w:hAnsi="Times New Roman" w:cs="Times New Roman"/>
          <w:sz w:val="26"/>
          <w:szCs w:val="26"/>
        </w:rPr>
        <w:t>ЛР16 Способный</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искать</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находить</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необходимую</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информацию</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используя</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разнообразные</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технологии</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ее</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поиска,</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для</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решения</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возникающих</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в</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процессе</w:t>
      </w:r>
      <w:r w:rsidRPr="00357C34">
        <w:rPr>
          <w:rFonts w:ascii="Times New Roman" w:hAnsi="Times New Roman" w:cs="Times New Roman"/>
          <w:spacing w:val="53"/>
          <w:sz w:val="26"/>
          <w:szCs w:val="26"/>
        </w:rPr>
        <w:t xml:space="preserve"> </w:t>
      </w:r>
      <w:r w:rsidRPr="00357C34">
        <w:rPr>
          <w:rFonts w:ascii="Times New Roman" w:hAnsi="Times New Roman" w:cs="Times New Roman"/>
          <w:sz w:val="26"/>
          <w:szCs w:val="26"/>
        </w:rPr>
        <w:t>производственной</w:t>
      </w:r>
      <w:r w:rsidRPr="00357C34">
        <w:rPr>
          <w:rFonts w:ascii="Times New Roman" w:hAnsi="Times New Roman" w:cs="Times New Roman"/>
          <w:spacing w:val="56"/>
          <w:sz w:val="26"/>
          <w:szCs w:val="26"/>
        </w:rPr>
        <w:t xml:space="preserve"> </w:t>
      </w:r>
      <w:r w:rsidRPr="00357C34">
        <w:rPr>
          <w:rFonts w:ascii="Times New Roman" w:hAnsi="Times New Roman" w:cs="Times New Roman"/>
          <w:sz w:val="26"/>
          <w:szCs w:val="26"/>
        </w:rPr>
        <w:t>деятельности</w:t>
      </w:r>
      <w:r w:rsidRPr="00357C34">
        <w:rPr>
          <w:rFonts w:ascii="Times New Roman" w:hAnsi="Times New Roman" w:cs="Times New Roman"/>
          <w:spacing w:val="54"/>
          <w:sz w:val="26"/>
          <w:szCs w:val="26"/>
        </w:rPr>
        <w:t xml:space="preserve"> </w:t>
      </w:r>
      <w:r w:rsidRPr="00357C34">
        <w:rPr>
          <w:rFonts w:ascii="Times New Roman" w:hAnsi="Times New Roman" w:cs="Times New Roman"/>
          <w:sz w:val="26"/>
          <w:szCs w:val="26"/>
        </w:rPr>
        <w:t>проблем</w:t>
      </w:r>
      <w:r w:rsidRPr="00357C34">
        <w:rPr>
          <w:rFonts w:ascii="Times New Roman" w:hAnsi="Times New Roman" w:cs="Times New Roman"/>
          <w:spacing w:val="54"/>
          <w:sz w:val="26"/>
          <w:szCs w:val="26"/>
        </w:rPr>
        <w:t xml:space="preserve"> </w:t>
      </w:r>
      <w:r w:rsidRPr="00357C34">
        <w:rPr>
          <w:rFonts w:ascii="Times New Roman" w:hAnsi="Times New Roman" w:cs="Times New Roman"/>
          <w:sz w:val="26"/>
          <w:szCs w:val="26"/>
        </w:rPr>
        <w:t>при</w:t>
      </w:r>
      <w:r w:rsidRPr="00357C34">
        <w:rPr>
          <w:rFonts w:ascii="Times New Roman" w:hAnsi="Times New Roman" w:cs="Times New Roman"/>
          <w:spacing w:val="56"/>
          <w:sz w:val="26"/>
          <w:szCs w:val="26"/>
        </w:rPr>
        <w:t xml:space="preserve"> </w:t>
      </w:r>
      <w:r w:rsidRPr="00357C34">
        <w:rPr>
          <w:rFonts w:ascii="Times New Roman" w:hAnsi="Times New Roman" w:cs="Times New Roman"/>
          <w:bCs/>
          <w:iCs/>
          <w:sz w:val="26"/>
          <w:szCs w:val="26"/>
        </w:rPr>
        <w:t>административном управлении</w:t>
      </w:r>
      <w:r w:rsidRPr="00357C34">
        <w:rPr>
          <w:rFonts w:ascii="Times New Roman" w:hAnsi="Times New Roman" w:cs="Times New Roman"/>
          <w:sz w:val="26"/>
          <w:szCs w:val="26"/>
        </w:rPr>
        <w:t>. Умение грамотно использовать профессиональную документацию.</w:t>
      </w:r>
    </w:p>
    <w:p w:rsidR="00357C34" w:rsidRPr="00357C34" w:rsidRDefault="00357C34" w:rsidP="00357C34">
      <w:pPr>
        <w:ind w:firstLine="567"/>
        <w:jc w:val="both"/>
        <w:rPr>
          <w:rFonts w:ascii="Times New Roman" w:hAnsi="Times New Roman" w:cs="Times New Roman"/>
          <w:sz w:val="26"/>
          <w:szCs w:val="26"/>
        </w:rPr>
      </w:pPr>
      <w:r w:rsidRPr="00357C34">
        <w:rPr>
          <w:rFonts w:ascii="Times New Roman" w:hAnsi="Times New Roman" w:cs="Times New Roman"/>
          <w:sz w:val="26"/>
          <w:szCs w:val="26"/>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E0231" w:rsidRPr="003E0231" w:rsidRDefault="003E0231" w:rsidP="00550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p>
    <w:p w:rsidR="003E0231" w:rsidRPr="00506EDB" w:rsidRDefault="003E0231"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116FA" w:rsidRPr="006C1414" w:rsidTr="00F9722C">
        <w:tc>
          <w:tcPr>
            <w:tcW w:w="2410" w:type="dxa"/>
            <w:vMerge w:val="restart"/>
          </w:tcPr>
          <w:p w:rsidR="00CF264D" w:rsidRPr="00CF264D" w:rsidRDefault="00CF264D" w:rsidP="00CF264D">
            <w:pPr>
              <w:rPr>
                <w:rFonts w:ascii="Times New Roman" w:eastAsia="Calibri" w:hAnsi="Times New Roman" w:cs="Times New Roman"/>
                <w:b/>
                <w:bCs/>
              </w:rPr>
            </w:pPr>
            <w:r w:rsidRPr="00CF264D">
              <w:rPr>
                <w:rFonts w:ascii="Times New Roman" w:eastAsia="Calibri" w:hAnsi="Times New Roman" w:cs="Times New Roman"/>
                <w:b/>
                <w:bCs/>
              </w:rPr>
              <w:t xml:space="preserve">Тема 3.6. </w:t>
            </w:r>
          </w:p>
          <w:p w:rsidR="005116FA" w:rsidRPr="00CF264D" w:rsidRDefault="00CF264D" w:rsidP="00CF264D">
            <w:pPr>
              <w:spacing w:before="40" w:after="40"/>
              <w:rPr>
                <w:rFonts w:ascii="Times New Roman" w:hAnsi="Times New Roman" w:cs="Times New Roman"/>
                <w:b/>
                <w:bCs/>
                <w:sz w:val="26"/>
                <w:szCs w:val="26"/>
              </w:rPr>
            </w:pPr>
            <w:r w:rsidRPr="00CF264D">
              <w:rPr>
                <w:rFonts w:ascii="Times New Roman" w:eastAsia="Calibri" w:hAnsi="Times New Roman" w:cs="Times New Roman"/>
                <w:b/>
                <w:bCs/>
              </w:rPr>
              <w:t xml:space="preserve">Использование </w:t>
            </w:r>
            <w:r w:rsidRPr="00CF264D">
              <w:rPr>
                <w:rFonts w:ascii="Times New Roman" w:eastAsia="Calibri" w:hAnsi="Times New Roman" w:cs="Times New Roman"/>
                <w:b/>
                <w:bCs/>
              </w:rPr>
              <w:br/>
              <w:t>документов архива</w:t>
            </w:r>
          </w:p>
        </w:tc>
        <w:tc>
          <w:tcPr>
            <w:tcW w:w="3544" w:type="dxa"/>
          </w:tcPr>
          <w:p w:rsidR="005116FA" w:rsidRPr="00CF264D" w:rsidRDefault="00CF264D" w:rsidP="00CF264D">
            <w:pPr>
              <w:rPr>
                <w:rFonts w:ascii="Times New Roman" w:hAnsi="Times New Roman" w:cs="Times New Roman"/>
                <w:sz w:val="26"/>
                <w:szCs w:val="26"/>
              </w:rPr>
            </w:pPr>
            <w:r w:rsidRPr="00CF264D">
              <w:rPr>
                <w:rFonts w:ascii="Times New Roman" w:hAnsi="Times New Roman" w:cs="Times New Roman"/>
              </w:rPr>
              <w:t xml:space="preserve">Составление архивной описи дел постоянного хранения. </w:t>
            </w:r>
          </w:p>
        </w:tc>
        <w:tc>
          <w:tcPr>
            <w:tcW w:w="850" w:type="dxa"/>
          </w:tcPr>
          <w:p w:rsidR="005116FA" w:rsidRPr="00CF264D" w:rsidRDefault="00CF264D" w:rsidP="008170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116FA" w:rsidRPr="00CF264D" w:rsidRDefault="00CF264D" w:rsidP="00817076">
            <w:pPr>
              <w:pStyle w:val="af4"/>
              <w:tabs>
                <w:tab w:val="clear" w:pos="4677"/>
                <w:tab w:val="clear" w:pos="9355"/>
              </w:tabs>
              <w:rPr>
                <w:rFonts w:ascii="Times New Roman" w:hAnsi="Times New Roman" w:cs="Times New Roman"/>
                <w:sz w:val="26"/>
                <w:szCs w:val="26"/>
              </w:rPr>
            </w:pPr>
            <w:r w:rsidRPr="00CF264D">
              <w:rPr>
                <w:rFonts w:ascii="Times New Roman" w:hAnsi="Times New Roman" w:cs="Times New Roman"/>
                <w:sz w:val="26"/>
                <w:szCs w:val="26"/>
              </w:rPr>
              <w:t>Представление мультимедийной презентации</w:t>
            </w:r>
          </w:p>
        </w:tc>
      </w:tr>
      <w:tr w:rsidR="00CF264D" w:rsidRPr="006C1414" w:rsidTr="00F9722C">
        <w:tc>
          <w:tcPr>
            <w:tcW w:w="2410" w:type="dxa"/>
            <w:vMerge/>
          </w:tcPr>
          <w:p w:rsidR="00CF264D" w:rsidRPr="00CF264D" w:rsidRDefault="00CF264D" w:rsidP="00CF264D">
            <w:pPr>
              <w:rPr>
                <w:rFonts w:ascii="Times New Roman" w:eastAsia="Calibri" w:hAnsi="Times New Roman" w:cs="Times New Roman"/>
                <w:b/>
                <w:bCs/>
              </w:rPr>
            </w:pPr>
          </w:p>
        </w:tc>
        <w:tc>
          <w:tcPr>
            <w:tcW w:w="3544" w:type="dxa"/>
          </w:tcPr>
          <w:p w:rsidR="00CF264D" w:rsidRPr="00CF264D" w:rsidRDefault="00CF264D" w:rsidP="00CF264D">
            <w:pPr>
              <w:rPr>
                <w:rFonts w:ascii="Times New Roman" w:hAnsi="Times New Roman" w:cs="Times New Roman"/>
              </w:rPr>
            </w:pPr>
            <w:r w:rsidRPr="00CF264D">
              <w:rPr>
                <w:rFonts w:ascii="Times New Roman" w:hAnsi="Times New Roman" w:cs="Times New Roman"/>
              </w:rPr>
              <w:t>Оформление описи дел по личному составу.</w:t>
            </w:r>
          </w:p>
        </w:tc>
        <w:tc>
          <w:tcPr>
            <w:tcW w:w="850" w:type="dxa"/>
          </w:tcPr>
          <w:p w:rsidR="00CF264D" w:rsidRPr="00CF264D" w:rsidRDefault="00CF264D" w:rsidP="008170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CF264D" w:rsidRPr="00CF264D" w:rsidRDefault="00CF264D" w:rsidP="00817076">
            <w:pPr>
              <w:pStyle w:val="af4"/>
              <w:tabs>
                <w:tab w:val="clear" w:pos="4677"/>
                <w:tab w:val="clear" w:pos="9355"/>
              </w:tabs>
              <w:rPr>
                <w:rFonts w:ascii="Times New Roman" w:hAnsi="Times New Roman" w:cs="Times New Roman"/>
                <w:sz w:val="26"/>
                <w:szCs w:val="26"/>
              </w:rPr>
            </w:pPr>
            <w:r w:rsidRPr="00CF264D">
              <w:rPr>
                <w:rFonts w:ascii="Times New Roman" w:hAnsi="Times New Roman" w:cs="Times New Roman"/>
                <w:sz w:val="26"/>
                <w:szCs w:val="26"/>
              </w:rPr>
              <w:t>Представление мультимедийной презентации</w:t>
            </w:r>
          </w:p>
        </w:tc>
      </w:tr>
      <w:tr w:rsidR="005116FA" w:rsidRPr="006C1414" w:rsidTr="00F9722C">
        <w:tc>
          <w:tcPr>
            <w:tcW w:w="2410" w:type="dxa"/>
            <w:vMerge/>
          </w:tcPr>
          <w:p w:rsidR="005116FA" w:rsidRPr="00CF264D" w:rsidRDefault="005116FA" w:rsidP="00FD6470">
            <w:pPr>
              <w:spacing w:before="40" w:after="40"/>
              <w:rPr>
                <w:rFonts w:ascii="Times New Roman" w:hAnsi="Times New Roman" w:cs="Times New Roman"/>
                <w:b/>
                <w:bCs/>
                <w:sz w:val="26"/>
                <w:szCs w:val="26"/>
              </w:rPr>
            </w:pPr>
          </w:p>
        </w:tc>
        <w:tc>
          <w:tcPr>
            <w:tcW w:w="3544" w:type="dxa"/>
          </w:tcPr>
          <w:p w:rsidR="005116FA" w:rsidRPr="00CF264D" w:rsidRDefault="00CF264D" w:rsidP="005116FA">
            <w:pPr>
              <w:rPr>
                <w:rFonts w:ascii="Times New Roman" w:hAnsi="Times New Roman" w:cs="Times New Roman"/>
                <w:sz w:val="26"/>
                <w:szCs w:val="26"/>
                <w:lang w:val="x-none" w:eastAsia="x-none"/>
              </w:rPr>
            </w:pPr>
            <w:r w:rsidRPr="00CF264D">
              <w:rPr>
                <w:rFonts w:ascii="Times New Roman" w:hAnsi="Times New Roman" w:cs="Times New Roman"/>
              </w:rPr>
              <w:t>Исполнение запросов по поиску архивных дел (документов) организации, в том числе с использованием информационных технологий.</w:t>
            </w:r>
          </w:p>
        </w:tc>
        <w:tc>
          <w:tcPr>
            <w:tcW w:w="850" w:type="dxa"/>
          </w:tcPr>
          <w:p w:rsidR="005116FA" w:rsidRPr="00CF264D" w:rsidRDefault="005116FA" w:rsidP="00817076">
            <w:pPr>
              <w:jc w:val="center"/>
              <w:outlineLvl w:val="0"/>
              <w:rPr>
                <w:rFonts w:ascii="Times New Roman" w:hAnsi="Times New Roman" w:cs="Times New Roman"/>
                <w:bCs/>
                <w:sz w:val="26"/>
                <w:szCs w:val="26"/>
              </w:rPr>
            </w:pPr>
            <w:r w:rsidRPr="00CF264D">
              <w:rPr>
                <w:rFonts w:ascii="Times New Roman" w:hAnsi="Times New Roman" w:cs="Times New Roman"/>
                <w:bCs/>
                <w:sz w:val="26"/>
                <w:szCs w:val="26"/>
              </w:rPr>
              <w:t>2</w:t>
            </w:r>
          </w:p>
        </w:tc>
        <w:tc>
          <w:tcPr>
            <w:tcW w:w="2694" w:type="dxa"/>
          </w:tcPr>
          <w:p w:rsidR="005116FA" w:rsidRPr="00CF264D" w:rsidRDefault="005116FA" w:rsidP="00817076">
            <w:pPr>
              <w:pStyle w:val="af4"/>
              <w:tabs>
                <w:tab w:val="clear" w:pos="4677"/>
                <w:tab w:val="clear" w:pos="9355"/>
              </w:tabs>
              <w:rPr>
                <w:rFonts w:ascii="Times New Roman" w:hAnsi="Times New Roman" w:cs="Times New Roman"/>
                <w:sz w:val="26"/>
                <w:szCs w:val="26"/>
              </w:rPr>
            </w:pPr>
            <w:r w:rsidRPr="00CF264D">
              <w:rPr>
                <w:rFonts w:ascii="Times New Roman" w:hAnsi="Times New Roman" w:cs="Times New Roman"/>
                <w:sz w:val="26"/>
                <w:szCs w:val="26"/>
              </w:rPr>
              <w:t>Представление мультимедийной презентации</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116FA"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FD6470"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5116FA" w:rsidP="006C1414">
            <w:pPr>
              <w:jc w:val="center"/>
              <w:rPr>
                <w:rFonts w:ascii="Times New Roman" w:hAnsi="Times New Roman" w:cs="Times New Roman"/>
                <w:sz w:val="26"/>
                <w:szCs w:val="26"/>
              </w:rPr>
            </w:pPr>
            <w:r>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11" w:name="_Toc354667570"/>
      <w:r w:rsidRPr="006C1414">
        <w:rPr>
          <w:b/>
          <w:sz w:val="26"/>
          <w:szCs w:val="26"/>
        </w:rPr>
        <w:t>Методические рекомендации по работе  с литературой</w:t>
      </w:r>
      <w:bookmarkEnd w:id="11"/>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w:t>
      </w:r>
      <w:r w:rsidRPr="006C1414">
        <w:rPr>
          <w:rFonts w:ascii="Times New Roman" w:hAnsi="Times New Roman" w:cs="Times New Roman"/>
          <w:sz w:val="26"/>
          <w:szCs w:val="26"/>
        </w:rPr>
        <w:lastRenderedPageBreak/>
        <w:t>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12" w:name="_Toc354667571"/>
      <w:bookmarkStart w:id="13" w:name="_Toc341102554"/>
      <w:bookmarkStart w:id="14"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5" w:name="YANDEX_186"/>
      <w:bookmarkEnd w:id="15"/>
      <w:r w:rsidRPr="006C1414">
        <w:rPr>
          <w:rStyle w:val="10"/>
          <w:rFonts w:eastAsiaTheme="minorHAnsi"/>
          <w:b/>
          <w:sz w:val="26"/>
          <w:szCs w:val="26"/>
        </w:rPr>
        <w:t> рекомендации  по составлению</w:t>
      </w:r>
      <w:bookmarkEnd w:id="12"/>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6C1414">
        <w:rPr>
          <w:rFonts w:ascii="Times New Roman" w:hAnsi="Times New Roman" w:cs="Times New Roman"/>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6" w:name="_Toc354667572"/>
      <w:bookmarkStart w:id="17" w:name="_Toc341102555"/>
      <w:bookmarkStart w:id="18"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6"/>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9"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7"/>
      <w:bookmarkEnd w:id="18"/>
      <w:bookmarkEnd w:id="19"/>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w:t>
      </w:r>
      <w:r w:rsidRPr="006C1414">
        <w:rPr>
          <w:snapToGrid w:val="0"/>
          <w:color w:val="000000"/>
          <w:sz w:val="26"/>
          <w:szCs w:val="26"/>
        </w:rPr>
        <w:lastRenderedPageBreak/>
        <w:t>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20" w:name="_Toc354667574"/>
      <w:r w:rsidRPr="006C1414">
        <w:rPr>
          <w:rFonts w:ascii="Times New Roman" w:hAnsi="Times New Roman" w:cs="Times New Roman"/>
          <w:color w:val="auto"/>
          <w:sz w:val="26"/>
          <w:szCs w:val="26"/>
        </w:rPr>
        <w:t>Методические рекомендации по выполнению реферата</w:t>
      </w:r>
      <w:bookmarkEnd w:id="13"/>
      <w:bookmarkEnd w:id="14"/>
      <w:bookmarkEnd w:id="20"/>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21" w:name="_Toc341102556"/>
      <w:bookmarkStart w:id="22" w:name="_Toc341106314"/>
      <w:bookmarkStart w:id="23"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21"/>
      <w:bookmarkEnd w:id="22"/>
      <w:bookmarkEnd w:id="23"/>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w:t>
      </w:r>
      <w:r w:rsidRPr="006C1414">
        <w:rPr>
          <w:sz w:val="26"/>
          <w:szCs w:val="26"/>
        </w:rPr>
        <w:lastRenderedPageBreak/>
        <w:t xml:space="preserve">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w:t>
      </w:r>
      <w:r w:rsidRPr="006C1414">
        <w:rPr>
          <w:color w:val="000000"/>
          <w:sz w:val="26"/>
          <w:szCs w:val="26"/>
        </w:rPr>
        <w:lastRenderedPageBreak/>
        <w:t xml:space="preserve">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A260D7" w:rsidRDefault="00A260D7">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967536" w:rsidRPr="00967536" w:rsidRDefault="00967536" w:rsidP="00967536">
      <w:pPr>
        <w:ind w:firstLine="567"/>
        <w:rPr>
          <w:rFonts w:ascii="Times New Roman" w:hAnsi="Times New Roman" w:cs="Times New Roman"/>
          <w:sz w:val="26"/>
          <w:szCs w:val="26"/>
        </w:rPr>
      </w:pPr>
      <w:r w:rsidRPr="00967536">
        <w:rPr>
          <w:rFonts w:ascii="Times New Roman" w:eastAsia="PMingLiU" w:hAnsi="Times New Roman" w:cs="Times New Roman"/>
          <w:sz w:val="26"/>
          <w:szCs w:val="26"/>
          <w:lang w:eastAsia="zh-TW"/>
        </w:rPr>
        <w:t xml:space="preserve">Основные источники: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1.Тельчаров, А. Д. Архивоведение : учебное пособие для бакалавров / А. Д. Тельчаров. — 2-е изд. — Москва : Издательско-торговая корпорация «Дашков и К°», 2020. - 184 с. - ISBN 978-5-394-03033-8. - Текст : электронный. - URL: </w:t>
      </w:r>
      <w:hyperlink r:id="rId8" w:history="1">
        <w:r w:rsidRPr="00967536">
          <w:rPr>
            <w:rStyle w:val="a3"/>
            <w:rFonts w:ascii="Times New Roman" w:hAnsi="Times New Roman" w:cs="Times New Roman"/>
            <w:color w:val="auto"/>
            <w:sz w:val="26"/>
            <w:szCs w:val="26"/>
          </w:rPr>
          <w:t>https://znanium.com/catalog/product/1091155</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2.Тельчаров, А. Д. Архивоведение : учебное пособие для бакалавров / А. Д. Тельчаров. - 5-е изд. - Москва : Издательско-торговая корпорация «Дашков и К°», 2022. - 184 с. - ISBN 978-5-394-04946-0. - Текст : электронный. - URL: </w:t>
      </w:r>
      <w:hyperlink r:id="rId9" w:history="1">
        <w:r w:rsidRPr="00967536">
          <w:rPr>
            <w:rStyle w:val="a3"/>
            <w:rFonts w:ascii="Times New Roman" w:hAnsi="Times New Roman" w:cs="Times New Roman"/>
            <w:color w:val="auto"/>
            <w:sz w:val="26"/>
            <w:szCs w:val="26"/>
          </w:rPr>
          <w:t>https://znanium.com/catalog/product/1865741</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3.Быкова,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перераб. и доп. — Москва : ИНФРА-М, 2021. — 304 с. + Доп. материалы [Электронный ресурс]. — (Среднее профессиональное образование). - ISBN 978-5-16-013913-5. - Текст : электронный. - URL: </w:t>
      </w:r>
      <w:hyperlink r:id="rId10" w:history="1">
        <w:r w:rsidRPr="00967536">
          <w:rPr>
            <w:rStyle w:val="a3"/>
            <w:rFonts w:ascii="Times New Roman" w:hAnsi="Times New Roman" w:cs="Times New Roman"/>
            <w:color w:val="auto"/>
            <w:sz w:val="26"/>
            <w:szCs w:val="26"/>
          </w:rPr>
          <w:t>https://znanium.com/catalog/product/1141796</w:t>
        </w:r>
      </w:hyperlink>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4. Мамыкин, А. С. Архивное дело в суде : учебное пособие / А. С. Мамыкин. - 2-е изд., доп. и испр. — Москва : РГУП, 2020. - 219 с. - ISBN 978-5-93916-833-5. - Текст : электронный. - URL: </w:t>
      </w:r>
      <w:hyperlink r:id="rId11" w:history="1">
        <w:r w:rsidRPr="00967536">
          <w:rPr>
            <w:rStyle w:val="a3"/>
            <w:rFonts w:ascii="Times New Roman" w:hAnsi="Times New Roman" w:cs="Times New Roman"/>
            <w:color w:val="auto"/>
            <w:sz w:val="26"/>
            <w:szCs w:val="26"/>
          </w:rPr>
          <w:t>https://znanium.com/catalog/product/1190638</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5. Информационные технологии в документационном обеспечении управления и архивном деле : учебник для вузов / Н. Н. Кунаев, Т. В. Кондрашова, Е. В. Терентьева, А. Г. Фабричнов / под общ. ред. Н. Н. Куняева. - Москва : Логос, 2020. - 408 с. - ISBN 978-5-98704-786-6. - Текст : электронный. - URL: </w:t>
      </w:r>
      <w:hyperlink r:id="rId12" w:history="1">
        <w:r w:rsidRPr="00967536">
          <w:rPr>
            <w:rStyle w:val="a3"/>
            <w:rFonts w:ascii="Times New Roman" w:hAnsi="Times New Roman" w:cs="Times New Roman"/>
            <w:color w:val="auto"/>
            <w:sz w:val="26"/>
            <w:szCs w:val="26"/>
          </w:rPr>
          <w:t>https://znanium.com/catalog/product/1211641</w:t>
        </w:r>
      </w:hyperlink>
      <w:r w:rsidRPr="00967536">
        <w:rPr>
          <w:rFonts w:ascii="Times New Roman" w:hAnsi="Times New Roman" w:cs="Times New Roman"/>
          <w:sz w:val="26"/>
          <w:szCs w:val="26"/>
        </w:rPr>
        <w:t xml:space="preserve"> </w:t>
      </w:r>
    </w:p>
    <w:p w:rsidR="00967536" w:rsidRPr="00967536" w:rsidRDefault="00967536" w:rsidP="00967536">
      <w:pPr>
        <w:ind w:firstLine="567"/>
        <w:rPr>
          <w:rStyle w:val="a3"/>
          <w:rFonts w:ascii="Times New Roman" w:hAnsi="Times New Roman" w:cs="Times New Roman"/>
          <w:color w:val="auto"/>
          <w:sz w:val="26"/>
          <w:szCs w:val="26"/>
        </w:rPr>
      </w:pPr>
      <w:r w:rsidRPr="00967536">
        <w:rPr>
          <w:rFonts w:ascii="Times New Roman" w:hAnsi="Times New Roman" w:cs="Times New Roman"/>
          <w:sz w:val="26"/>
          <w:szCs w:val="26"/>
        </w:rPr>
        <w:t xml:space="preserve">6.Гугуева, Т. А. Конфиденциальное делопроизводство : учебное пособие / Т.А. Гугуева. — 2-е изд., перераб. и доп. — Москва : ИНФРА-М, 2021. — 199 с. — (Среднее профессиональное образование). - ISBN 978-5-16-016585-1. - Текст : электронный. - URL: </w:t>
      </w:r>
      <w:hyperlink r:id="rId13" w:history="1">
        <w:r w:rsidRPr="00967536">
          <w:rPr>
            <w:rStyle w:val="a3"/>
            <w:rFonts w:ascii="Times New Roman" w:hAnsi="Times New Roman" w:cs="Times New Roman"/>
            <w:color w:val="auto"/>
            <w:sz w:val="26"/>
            <w:szCs w:val="26"/>
          </w:rPr>
          <w:t>https://znanium.com/catalog/product/1191331</w:t>
        </w:r>
      </w:hyperlink>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7.Тельчаров, А. Д. Архивоведение : учебное пособие для бакалавров / А. Д. Тельчаров. — 2-е изд. — Москва : Издательско-торговая корпорация «Дашков и К°», 2020. - 184 с. - ISBN 978-5-394-03033-8. - Текст : электронный. - URL: </w:t>
      </w:r>
      <w:hyperlink r:id="rId14" w:history="1">
        <w:r w:rsidRPr="00967536">
          <w:rPr>
            <w:rStyle w:val="a3"/>
            <w:rFonts w:ascii="Times New Roman" w:hAnsi="Times New Roman" w:cs="Times New Roman"/>
            <w:color w:val="auto"/>
            <w:sz w:val="26"/>
            <w:szCs w:val="26"/>
          </w:rPr>
          <w:t>https://znanium.com/catalog/product/1091155</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8.Тельчаров, А. Д. Архивоведение : учебное пособие для бакалавров / А. Д. Тельчаров. - 5-е изд. - Москва : Издательско-торговая корпорация «Дашков и К°», 2022. - 184 с. - ISBN 978-5-394-04946-0. - Текст : электронный. - URL: </w:t>
      </w:r>
      <w:hyperlink r:id="rId15" w:history="1">
        <w:r w:rsidRPr="00967536">
          <w:rPr>
            <w:rStyle w:val="a3"/>
            <w:rFonts w:ascii="Times New Roman" w:hAnsi="Times New Roman" w:cs="Times New Roman"/>
            <w:color w:val="auto"/>
            <w:sz w:val="26"/>
            <w:szCs w:val="26"/>
          </w:rPr>
          <w:t>https://znanium.com/catalog/product/1865741</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9.Быкова,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перераб. и доп. — Москва : ИНФРА-М, 2021. — 304 с. + Доп. материалы [Электронный ресурс]. — (Среднее профессиональное образование). - ISBN 978-5-16-013913-5. - Текст : электронный. - URL: </w:t>
      </w:r>
      <w:hyperlink r:id="rId16" w:history="1">
        <w:r w:rsidRPr="00967536">
          <w:rPr>
            <w:rStyle w:val="a3"/>
            <w:rFonts w:ascii="Times New Roman" w:hAnsi="Times New Roman" w:cs="Times New Roman"/>
            <w:color w:val="auto"/>
            <w:sz w:val="26"/>
            <w:szCs w:val="26"/>
          </w:rPr>
          <w:t>https://znanium.com/catalog/product/1141796</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10. История и архивы : научный журнал. - Москва : РГГУ, 2022. - № 3. - 154 с. - ISSN 2658-6541. - Текст : электронный. - URL: </w:t>
      </w:r>
      <w:hyperlink r:id="rId17" w:history="1">
        <w:r w:rsidRPr="00967536">
          <w:rPr>
            <w:rStyle w:val="a3"/>
            <w:rFonts w:ascii="Times New Roman" w:hAnsi="Times New Roman" w:cs="Times New Roman"/>
            <w:color w:val="auto"/>
            <w:sz w:val="26"/>
            <w:szCs w:val="26"/>
          </w:rPr>
          <w:t>https://znanium.com/catalog/product/1991051</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11. Гендина, Н. И. Лингвистическое обеспечение информационных технологий в документационном обеспечении управления и архивном деле : практикум для </w:t>
      </w:r>
      <w:r w:rsidRPr="00967536">
        <w:rPr>
          <w:rFonts w:ascii="Times New Roman" w:hAnsi="Times New Roman" w:cs="Times New Roman"/>
          <w:sz w:val="26"/>
          <w:szCs w:val="26"/>
        </w:rPr>
        <w:lastRenderedPageBreak/>
        <w:t xml:space="preserve">обучающихся по направлению подготовки 46.03.02 «Документоведение и архивоведение», профилю подготовки «Организация управления электронными документами» / Н. И. Гендина, Л. Н. Рябцева. - Кемерово : Кемеров. гос. ин-т культуры, 2018. - 95 с. - ISBN 978-5-8154-0481-6. - Текст : электронный. - URL: </w:t>
      </w:r>
      <w:hyperlink r:id="rId18" w:history="1">
        <w:r w:rsidRPr="00967536">
          <w:rPr>
            <w:rStyle w:val="a3"/>
            <w:rFonts w:ascii="Times New Roman" w:hAnsi="Times New Roman" w:cs="Times New Roman"/>
            <w:color w:val="auto"/>
            <w:sz w:val="26"/>
            <w:szCs w:val="26"/>
          </w:rPr>
          <w:t>https://znanium.com/catalog/product/1154333</w:t>
        </w:r>
      </w:hyperlink>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12. Информационные технологии в документационном обеспечении управления и архивном деле : учебник для вузов / Н. Н. Кунаев, Т. В. Кондрашова, Е. В. Терентьева, А. Г. Фабричнов / под общ. ред. Н. Н. Куняева. - Москва : Логос, 2020. - 408 с. - ISBN 978-5-98704-786-6. - Текст : электронный. - URL: </w:t>
      </w:r>
      <w:hyperlink r:id="rId19" w:history="1">
        <w:r w:rsidRPr="00967536">
          <w:rPr>
            <w:rStyle w:val="a3"/>
            <w:rFonts w:ascii="Times New Roman" w:hAnsi="Times New Roman" w:cs="Times New Roman"/>
            <w:color w:val="auto"/>
            <w:sz w:val="26"/>
            <w:szCs w:val="26"/>
          </w:rPr>
          <w:t>https://znanium.com/catalog/product/1211641</w:t>
        </w:r>
      </w:hyperlink>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13. Тельчаров, А. Д. Архивоведение : учебное пособие для бакалавров / А. Д. Тельчаров. — 2-е изд. — Москва : Издательско-торговая корпорация «Дашков и К°», 2020. - 184 с. - ISBN 978-5-394-03033-8. - Текст : электронный. - URL: </w:t>
      </w:r>
      <w:hyperlink r:id="rId20" w:history="1">
        <w:r w:rsidRPr="00967536">
          <w:rPr>
            <w:rStyle w:val="a3"/>
            <w:rFonts w:ascii="Times New Roman" w:hAnsi="Times New Roman" w:cs="Times New Roman"/>
            <w:color w:val="auto"/>
            <w:sz w:val="26"/>
            <w:szCs w:val="26"/>
          </w:rPr>
          <w:t>https://znanium.com/catalog/product/1091155</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14. Тельчаров, А. Д. Архивоведение : учебное пособие для бакалавров / А. Д. Тельчаров. - 5-е изд. - Москва : Издательско-торговая корпорация «Дашков и К°», 2022. - 184 с. - ISBN 978-5-394-04946-0. - Текст : электронный. - URL: </w:t>
      </w:r>
      <w:hyperlink r:id="rId21" w:history="1">
        <w:r w:rsidRPr="00967536">
          <w:rPr>
            <w:rStyle w:val="a3"/>
            <w:rFonts w:ascii="Times New Roman" w:hAnsi="Times New Roman" w:cs="Times New Roman"/>
            <w:color w:val="auto"/>
            <w:sz w:val="26"/>
            <w:szCs w:val="26"/>
          </w:rPr>
          <w:t>https://znanium.com/catalog/product/1865741</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15.Быкова,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перераб. и доп. — Москва : ИНФРА-М, 2021. — 304 с. + Доп. материалы [Электронный ресурс]. — (Среднее профессиональное образование). - ISBN 978-5-16-013913-5. - Текст : электронный. - URL: </w:t>
      </w:r>
      <w:hyperlink r:id="rId22" w:history="1">
        <w:r w:rsidRPr="00967536">
          <w:rPr>
            <w:rStyle w:val="a3"/>
            <w:rFonts w:ascii="Times New Roman" w:hAnsi="Times New Roman" w:cs="Times New Roman"/>
            <w:color w:val="auto"/>
            <w:sz w:val="26"/>
            <w:szCs w:val="26"/>
          </w:rPr>
          <w:t>https://znanium.com/catalog/product/1141796</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16. Сычев, Ю. Н. Стандарты информационной безопасности. Защита и обработка конфиденциальных документов : учебное пособие / Ю.Н. Сычев. — Москва : ИНФРА-М, 2021. — 223 с. — (Среднее профессиональное образование). - ISBN 978-5-16-015718-4. - Текст : электронный. - URL: </w:t>
      </w:r>
      <w:hyperlink r:id="rId23" w:history="1">
        <w:r w:rsidRPr="00967536">
          <w:rPr>
            <w:rStyle w:val="a3"/>
            <w:rFonts w:ascii="Times New Roman" w:hAnsi="Times New Roman" w:cs="Times New Roman"/>
            <w:color w:val="auto"/>
            <w:sz w:val="26"/>
            <w:szCs w:val="26"/>
          </w:rPr>
          <w:t>https://znanium.com/catalog/product/1189348</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17. Гугуева, Т. А. Конфиденциальное делопроизводство : учебное пособие / Т.А. Гугуева. — 2-е изд., перераб. и доп. — Москва : ИНФРА-М, 2021. — 199 с. — (Среднее профессиональное образование). - ISBN 978-5-16-016585-1. - Текст : электронный. - URL: </w:t>
      </w:r>
      <w:hyperlink r:id="rId24" w:history="1">
        <w:r w:rsidRPr="00967536">
          <w:rPr>
            <w:rStyle w:val="a3"/>
            <w:rFonts w:ascii="Times New Roman" w:hAnsi="Times New Roman" w:cs="Times New Roman"/>
            <w:color w:val="auto"/>
            <w:sz w:val="26"/>
            <w:szCs w:val="26"/>
          </w:rPr>
          <w:t>https://znanium.com/catalog/product/1191331</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18.Тельчаров, А. Д. Архивоведение : учебное пособие для бакалавров / А. Д. Тельчаров. - 5-е изд. - Москва : Издательско-торговая корпорация «Дашков и К°», 2022. - 184 с. - ISBN 978-5-394-04946-0. - Текст : электронный. - URL: </w:t>
      </w:r>
      <w:hyperlink r:id="rId25" w:history="1">
        <w:r w:rsidRPr="00967536">
          <w:rPr>
            <w:rStyle w:val="a3"/>
            <w:rFonts w:ascii="Times New Roman" w:hAnsi="Times New Roman" w:cs="Times New Roman"/>
            <w:color w:val="auto"/>
            <w:sz w:val="26"/>
            <w:szCs w:val="26"/>
          </w:rPr>
          <w:t>https://znanium.com/catalog/product/1865741</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19. 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перераб. и доп. — Москва : ИНФРА-М, 2021. — 304 с. + Доп. материалы [Электронный ресурс]. — (Среднее профессиональное образование). - ISBN 978-5-16-013913-5. - Текст : электронный. - URL: </w:t>
      </w:r>
      <w:hyperlink r:id="rId26" w:history="1">
        <w:r w:rsidRPr="00967536">
          <w:rPr>
            <w:rStyle w:val="a3"/>
            <w:rFonts w:ascii="Times New Roman" w:hAnsi="Times New Roman" w:cs="Times New Roman"/>
            <w:color w:val="auto"/>
            <w:sz w:val="26"/>
            <w:szCs w:val="26"/>
          </w:rPr>
          <w:t>https://znanium.com/catalog/product/1141796</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20.Сычев, Ю. Н. Стандарты информационной безопасности. Защита и обработка конфиденциальных документов : учебное пособие / Ю.Н. Сычев. — Москва : ИНФРА-М, 2021. — 223 с. — (Среднее профессиональное образование). - ISBN 978-5-16-015718-4. - Текст : электронный. - URL: </w:t>
      </w:r>
      <w:hyperlink r:id="rId27" w:history="1">
        <w:r w:rsidRPr="00967536">
          <w:rPr>
            <w:rStyle w:val="a3"/>
            <w:rFonts w:ascii="Times New Roman" w:hAnsi="Times New Roman" w:cs="Times New Roman"/>
            <w:color w:val="auto"/>
            <w:sz w:val="26"/>
            <w:szCs w:val="26"/>
          </w:rPr>
          <w:t>https://znanium.com/catalog/product/1189348</w:t>
        </w:r>
      </w:hyperlink>
      <w:r w:rsidRPr="00967536">
        <w:rPr>
          <w:rFonts w:ascii="Times New Roman" w:hAnsi="Times New Roman" w:cs="Times New Roman"/>
          <w:sz w:val="26"/>
          <w:szCs w:val="26"/>
        </w:rPr>
        <w:t xml:space="preserve"> </w:t>
      </w:r>
    </w:p>
    <w:p w:rsidR="00967536" w:rsidRPr="00967536" w:rsidRDefault="00967536" w:rsidP="00967536">
      <w:pPr>
        <w:ind w:firstLine="567"/>
        <w:rPr>
          <w:rStyle w:val="a3"/>
          <w:rFonts w:ascii="Times New Roman" w:hAnsi="Times New Roman" w:cs="Times New Roman"/>
          <w:color w:val="auto"/>
          <w:sz w:val="26"/>
          <w:szCs w:val="26"/>
        </w:rPr>
      </w:pPr>
      <w:r w:rsidRPr="00967536">
        <w:rPr>
          <w:rFonts w:ascii="Times New Roman" w:hAnsi="Times New Roman" w:cs="Times New Roman"/>
          <w:sz w:val="26"/>
          <w:szCs w:val="26"/>
        </w:rPr>
        <w:lastRenderedPageBreak/>
        <w:t xml:space="preserve">21. Кирсанова, М. В. Курс делопроизводства: документационное обеспечение управления : учебное пособие / М.В. Кирсанова, Ю.М. Аксенов. — 6-е изд., испр. и доп. — Москва : ИНФРА-М, 2020. — 257 с. + Доп. материалы [Электронный ресурс]. — (Высшее образование: Бакалавриат). - ISBN 978-5-16-006789-6. - Текст : электронный. - URL: </w:t>
      </w:r>
      <w:hyperlink r:id="rId28" w:history="1">
        <w:r w:rsidRPr="00967536">
          <w:rPr>
            <w:rStyle w:val="a3"/>
            <w:rFonts w:ascii="Times New Roman" w:hAnsi="Times New Roman" w:cs="Times New Roman"/>
            <w:color w:val="auto"/>
            <w:sz w:val="26"/>
            <w:szCs w:val="26"/>
          </w:rPr>
          <w:t>https://znanium.com/catalog/product/1088888</w:t>
        </w:r>
      </w:hyperlink>
    </w:p>
    <w:p w:rsidR="00967536" w:rsidRPr="00967536" w:rsidRDefault="00967536" w:rsidP="00967536">
      <w:pPr>
        <w:ind w:firstLine="567"/>
        <w:rPr>
          <w:rStyle w:val="a3"/>
          <w:rFonts w:ascii="Times New Roman" w:hAnsi="Times New Roman" w:cs="Times New Roman"/>
          <w:color w:val="auto"/>
          <w:sz w:val="26"/>
          <w:szCs w:val="26"/>
        </w:rPr>
      </w:pPr>
    </w:p>
    <w:p w:rsidR="00967536" w:rsidRPr="00967536" w:rsidRDefault="00967536" w:rsidP="00967536">
      <w:pPr>
        <w:ind w:firstLine="567"/>
        <w:rPr>
          <w:rFonts w:ascii="Times New Roman" w:hAnsi="Times New Roman" w:cs="Times New Roman"/>
          <w:sz w:val="26"/>
          <w:szCs w:val="26"/>
        </w:rPr>
      </w:pPr>
      <w:r w:rsidRPr="00967536">
        <w:rPr>
          <w:rFonts w:ascii="Times New Roman" w:eastAsia="PMingLiU" w:hAnsi="Times New Roman" w:cs="Times New Roman"/>
          <w:sz w:val="26"/>
          <w:szCs w:val="26"/>
          <w:lang w:eastAsia="zh-TW"/>
        </w:rPr>
        <w:t xml:space="preserve">Дополнительные источники: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1. Гендина, Н. И. Лингвистическое обеспечение информационных технологий в документационном обеспечении управления и архивном деле : практикум для обучающихся по направлению подготовки 46.03.02 «Документоведение и архивоведение», профилю подготовки «Организация управления электронными документами» / Н. И. Гендина, Л. Н. Рябцева. - Кемерово : Кемеров. гос. ин-т культуры, 2018. - 95 с. - ISBN 978-5-8154-0481-6. - Текст : электронный. - URL: </w:t>
      </w:r>
      <w:hyperlink r:id="rId29" w:history="1">
        <w:r w:rsidRPr="00967536">
          <w:rPr>
            <w:rStyle w:val="a3"/>
            <w:rFonts w:ascii="Times New Roman" w:hAnsi="Times New Roman" w:cs="Times New Roman"/>
            <w:color w:val="auto"/>
            <w:sz w:val="26"/>
            <w:szCs w:val="26"/>
          </w:rPr>
          <w:t>https://znanium.com/catalog/product/1154333</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2. Кабашов, С. Ю. Организация общего и специального делопроизводства в органах местного самоуправления : учебное пособие / С.Ю. Кабашов. — Москва : ИНФРА-М, 2023. — 421 с. — (Среднее профессиональное образование). - ISBN 978-5-16-014860-1. - Текст : электронный. - URL: </w:t>
      </w:r>
      <w:hyperlink r:id="rId30" w:history="1">
        <w:r w:rsidRPr="00967536">
          <w:rPr>
            <w:rStyle w:val="a3"/>
            <w:rFonts w:ascii="Times New Roman" w:hAnsi="Times New Roman" w:cs="Times New Roman"/>
            <w:color w:val="auto"/>
            <w:sz w:val="26"/>
            <w:szCs w:val="26"/>
          </w:rPr>
          <w:t>https://znanium.com/catalog/product/1960109</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3.Гугуева, Т. А. Конфиденциальное делопроизводство : учебное пособие / Т.А. Гугуева. — 2-е изд., перераб. и доп. — Москва : ИНФРА-М, 2021. — 199 с. — (Среднее профессиональное образование). - ISBN 978-5-16-016585-1. - Текст : электронный. - URL: </w:t>
      </w:r>
      <w:hyperlink r:id="rId31" w:history="1">
        <w:r w:rsidRPr="00967536">
          <w:rPr>
            <w:rStyle w:val="a3"/>
            <w:rFonts w:ascii="Times New Roman" w:hAnsi="Times New Roman" w:cs="Times New Roman"/>
            <w:color w:val="auto"/>
            <w:sz w:val="26"/>
            <w:szCs w:val="26"/>
          </w:rPr>
          <w:t>https://znanium.com/catalog/product/1191331</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4. Кабашов, С. Ю. Организация общего и специального делопроизводства в органах местного самоуправления : учебное пособие / С.Ю. Кабашов. — Москва : ИНФРА-М, 2023. — 421 с. — (Среднее профессиональное образование). - ISBN 978-5-16-014860-1. - Текст : электронный. - URL: </w:t>
      </w:r>
      <w:hyperlink r:id="rId32" w:history="1">
        <w:r w:rsidRPr="00967536">
          <w:rPr>
            <w:rStyle w:val="a3"/>
            <w:rFonts w:ascii="Times New Roman" w:hAnsi="Times New Roman" w:cs="Times New Roman"/>
            <w:color w:val="auto"/>
            <w:sz w:val="26"/>
            <w:szCs w:val="26"/>
          </w:rPr>
          <w:t>https://znanium.com/catalog/product/1960109</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5. Кабашов, С. Ю. Организация общего и специального делопроизводства в органах местного самоуправления : учебное пособие / С.Ю. Кабашов. — Москва : ИНФРА-М, 2023. — 421 с. — (Среднее профессиональное образование). - ISBN 978-5-16-014860-1. - Текст : электронный. - URL: </w:t>
      </w:r>
      <w:hyperlink r:id="rId33" w:history="1">
        <w:r w:rsidRPr="00967536">
          <w:rPr>
            <w:rStyle w:val="a3"/>
            <w:rFonts w:ascii="Times New Roman" w:hAnsi="Times New Roman" w:cs="Times New Roman"/>
            <w:color w:val="auto"/>
            <w:sz w:val="26"/>
            <w:szCs w:val="26"/>
          </w:rPr>
          <w:t>https://znanium.com/catalog/product/1960109</w:t>
        </w:r>
      </w:hyperlink>
      <w:r w:rsidRPr="00967536">
        <w:rPr>
          <w:rFonts w:ascii="Times New Roman" w:hAnsi="Times New Roman" w:cs="Times New Roman"/>
          <w:sz w:val="26"/>
          <w:szCs w:val="26"/>
        </w:rPr>
        <w:t xml:space="preserve">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 xml:space="preserve">6. Гугуева, Т. А. Конфиденциальное делопроизводство : учебное пособие / Т.А. Гугуева. — 2-е изд., перераб. и доп. — Москва : ИНФРА-М, 2021. — 199 с. — (Среднее профессиональное образование). - ISBN 978-5-16-016585-1. - Текст : электронный. - URL: </w:t>
      </w:r>
      <w:hyperlink r:id="rId34" w:history="1">
        <w:r w:rsidRPr="00967536">
          <w:rPr>
            <w:rStyle w:val="a3"/>
            <w:rFonts w:ascii="Times New Roman" w:hAnsi="Times New Roman" w:cs="Times New Roman"/>
            <w:color w:val="auto"/>
            <w:sz w:val="26"/>
            <w:szCs w:val="26"/>
          </w:rPr>
          <w:t>https://znanium.com/catalog/product/1191331</w:t>
        </w:r>
      </w:hyperlink>
      <w:r w:rsidRPr="00967536">
        <w:rPr>
          <w:rFonts w:ascii="Times New Roman" w:hAnsi="Times New Roman" w:cs="Times New Roman"/>
          <w:sz w:val="26"/>
          <w:szCs w:val="26"/>
        </w:rPr>
        <w:t xml:space="preserve"> </w:t>
      </w:r>
    </w:p>
    <w:p w:rsidR="00967536" w:rsidRPr="00967536" w:rsidRDefault="00967536" w:rsidP="00967536">
      <w:pPr>
        <w:ind w:firstLine="567"/>
        <w:rPr>
          <w:rStyle w:val="a3"/>
          <w:rFonts w:ascii="Times New Roman" w:hAnsi="Times New Roman" w:cs="Times New Roman"/>
        </w:rPr>
      </w:pPr>
    </w:p>
    <w:p w:rsidR="00967536" w:rsidRPr="00967536" w:rsidRDefault="00967536" w:rsidP="00967536">
      <w:pPr>
        <w:ind w:firstLine="567"/>
        <w:rPr>
          <w:rFonts w:ascii="Times New Roman" w:hAnsi="Times New Roman" w:cs="Times New Roman"/>
          <w:b/>
          <w:color w:val="FF0000"/>
          <w:sz w:val="26"/>
          <w:szCs w:val="26"/>
        </w:rPr>
      </w:pPr>
    </w:p>
    <w:p w:rsidR="00967536" w:rsidRPr="00967536" w:rsidRDefault="00967536" w:rsidP="00967536">
      <w:pPr>
        <w:ind w:firstLine="567"/>
        <w:rPr>
          <w:rFonts w:ascii="Times New Roman" w:hAnsi="Times New Roman" w:cs="Times New Roman"/>
          <w:b/>
          <w:sz w:val="26"/>
          <w:szCs w:val="26"/>
        </w:rPr>
      </w:pPr>
      <w:r w:rsidRPr="00967536">
        <w:rPr>
          <w:rFonts w:ascii="Times New Roman" w:hAnsi="Times New Roman" w:cs="Times New Roman"/>
          <w:b/>
          <w:sz w:val="26"/>
          <w:szCs w:val="26"/>
        </w:rPr>
        <w:t>Интернет-ресурсы:</w:t>
      </w:r>
    </w:p>
    <w:p w:rsidR="00967536" w:rsidRPr="00967536" w:rsidRDefault="00967536" w:rsidP="00967536">
      <w:pPr>
        <w:ind w:firstLine="567"/>
        <w:jc w:val="both"/>
        <w:rPr>
          <w:rFonts w:ascii="Times New Roman" w:hAnsi="Times New Roman" w:cs="Times New Roman"/>
          <w:bCs/>
          <w:sz w:val="26"/>
          <w:szCs w:val="26"/>
        </w:rPr>
      </w:pPr>
      <w:r w:rsidRPr="00967536">
        <w:rPr>
          <w:rFonts w:ascii="Times New Roman" w:hAnsi="Times New Roman" w:cs="Times New Roman"/>
          <w:bCs/>
          <w:sz w:val="26"/>
          <w:szCs w:val="26"/>
        </w:rPr>
        <w:t xml:space="preserve">1. Электронная библиотечная система </w:t>
      </w:r>
      <w:hyperlink r:id="rId35" w:history="1">
        <w:r w:rsidRPr="00967536">
          <w:rPr>
            <w:rFonts w:ascii="Times New Roman" w:hAnsi="Times New Roman" w:cs="Times New Roman"/>
            <w:bCs/>
            <w:sz w:val="26"/>
            <w:szCs w:val="26"/>
            <w:u w:val="single"/>
          </w:rPr>
          <w:t>http://znanium.com/</w:t>
        </w:r>
      </w:hyperlink>
    </w:p>
    <w:p w:rsidR="00967536" w:rsidRPr="00967536" w:rsidRDefault="00967536" w:rsidP="00967536">
      <w:pPr>
        <w:shd w:val="clear" w:color="auto" w:fill="FFFFFF"/>
        <w:ind w:firstLine="567"/>
        <w:rPr>
          <w:rFonts w:ascii="Times New Roman" w:hAnsi="Times New Roman" w:cs="Times New Roman"/>
          <w:sz w:val="26"/>
          <w:szCs w:val="26"/>
        </w:rPr>
      </w:pPr>
      <w:r w:rsidRPr="00967536">
        <w:rPr>
          <w:rFonts w:ascii="Times New Roman" w:hAnsi="Times New Roman" w:cs="Times New Roman"/>
          <w:sz w:val="26"/>
          <w:szCs w:val="26"/>
        </w:rPr>
        <w:t xml:space="preserve">2. Окно открытого доступа  Рособразования к информационным ресурсам </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3. http://eor.edu.ru, Федеральный центр информационно-образовательных</w:t>
      </w:r>
    </w:p>
    <w:p w:rsidR="00967536" w:rsidRPr="00967536" w:rsidRDefault="00967536" w:rsidP="00967536">
      <w:pPr>
        <w:ind w:firstLine="567"/>
        <w:rPr>
          <w:rFonts w:ascii="Times New Roman" w:hAnsi="Times New Roman" w:cs="Times New Roman"/>
          <w:sz w:val="26"/>
          <w:szCs w:val="26"/>
        </w:rPr>
      </w:pPr>
      <w:r w:rsidRPr="00967536">
        <w:rPr>
          <w:rFonts w:ascii="Times New Roman" w:hAnsi="Times New Roman" w:cs="Times New Roman"/>
          <w:sz w:val="26"/>
          <w:szCs w:val="26"/>
        </w:rPr>
        <w:t>ресурсов</w:t>
      </w:r>
      <w:r w:rsidRPr="00967536">
        <w:rPr>
          <w:rFonts w:ascii="Times New Roman" w:hAnsi="Times New Roman" w:cs="Times New Roman"/>
          <w:b/>
          <w:sz w:val="26"/>
          <w:szCs w:val="26"/>
          <w:lang w:eastAsia="en-US"/>
        </w:rPr>
        <w:t>.</w:t>
      </w:r>
    </w:p>
    <w:p w:rsidR="00967536" w:rsidRPr="00967536" w:rsidRDefault="00967536" w:rsidP="00967536">
      <w:pPr>
        <w:ind w:left="142" w:firstLine="567"/>
        <w:rPr>
          <w:rFonts w:ascii="Times New Roman" w:hAnsi="Times New Roman" w:cs="Times New Roman"/>
          <w:sz w:val="26"/>
          <w:szCs w:val="26"/>
          <w:lang w:eastAsia="en-US"/>
        </w:rPr>
      </w:pPr>
      <w:r w:rsidRPr="00967536">
        <w:rPr>
          <w:rFonts w:ascii="Times New Roman" w:hAnsi="Times New Roman" w:cs="Times New Roman"/>
          <w:sz w:val="26"/>
          <w:szCs w:val="26"/>
          <w:lang w:eastAsia="en-US"/>
        </w:rPr>
        <w:t xml:space="preserve">4. </w:t>
      </w:r>
      <w:hyperlink r:id="rId36" w:history="1">
        <w:r w:rsidRPr="00967536">
          <w:rPr>
            <w:rFonts w:ascii="Times New Roman" w:hAnsi="Times New Roman" w:cs="Times New Roman"/>
            <w:color w:val="0000FF"/>
            <w:sz w:val="26"/>
            <w:szCs w:val="26"/>
            <w:u w:val="single"/>
            <w:lang w:val="en-US" w:eastAsia="en-US"/>
          </w:rPr>
          <w:t>http</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www</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svaga</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ru</w:t>
        </w:r>
        <w:r w:rsidRPr="00967536">
          <w:rPr>
            <w:rFonts w:ascii="Times New Roman" w:hAnsi="Times New Roman" w:cs="Times New Roman"/>
            <w:color w:val="0000FF"/>
            <w:sz w:val="26"/>
            <w:szCs w:val="26"/>
            <w:u w:val="single"/>
            <w:lang w:eastAsia="en-US"/>
          </w:rPr>
          <w:t>/</w:t>
        </w:r>
      </w:hyperlink>
      <w:r w:rsidRPr="00967536">
        <w:rPr>
          <w:rFonts w:ascii="Times New Roman" w:hAnsi="Times New Roman" w:cs="Times New Roman"/>
          <w:sz w:val="26"/>
          <w:szCs w:val="26"/>
          <w:lang w:eastAsia="en-US"/>
        </w:rPr>
        <w:t>.</w:t>
      </w:r>
    </w:p>
    <w:p w:rsidR="00967536" w:rsidRPr="00967536" w:rsidRDefault="00967536" w:rsidP="00967536">
      <w:pPr>
        <w:ind w:left="142" w:firstLine="567"/>
        <w:rPr>
          <w:rFonts w:ascii="Times New Roman" w:hAnsi="Times New Roman" w:cs="Times New Roman"/>
          <w:sz w:val="26"/>
          <w:szCs w:val="26"/>
          <w:lang w:eastAsia="en-US"/>
        </w:rPr>
      </w:pPr>
      <w:r w:rsidRPr="00967536">
        <w:rPr>
          <w:rFonts w:ascii="Times New Roman" w:hAnsi="Times New Roman" w:cs="Times New Roman"/>
          <w:sz w:val="26"/>
          <w:szCs w:val="26"/>
          <w:lang w:eastAsia="en-US"/>
        </w:rPr>
        <w:t xml:space="preserve">5. </w:t>
      </w:r>
      <w:hyperlink r:id="rId37" w:history="1">
        <w:r w:rsidRPr="00967536">
          <w:rPr>
            <w:rFonts w:ascii="Times New Roman" w:hAnsi="Times New Roman" w:cs="Times New Roman"/>
            <w:color w:val="0000FF"/>
            <w:sz w:val="26"/>
            <w:szCs w:val="26"/>
            <w:u w:val="single"/>
            <w:lang w:val="en-US" w:eastAsia="en-US"/>
          </w:rPr>
          <w:t>http</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svarka</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dukon</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ru</w:t>
        </w:r>
        <w:r w:rsidRPr="00967536">
          <w:rPr>
            <w:rFonts w:ascii="Times New Roman" w:hAnsi="Times New Roman" w:cs="Times New Roman"/>
            <w:color w:val="0000FF"/>
            <w:sz w:val="26"/>
            <w:szCs w:val="26"/>
            <w:u w:val="single"/>
            <w:lang w:eastAsia="en-US"/>
          </w:rPr>
          <w:t>/</w:t>
        </w:r>
      </w:hyperlink>
      <w:r w:rsidRPr="00967536">
        <w:rPr>
          <w:rFonts w:ascii="Times New Roman" w:hAnsi="Times New Roman" w:cs="Times New Roman"/>
          <w:sz w:val="26"/>
          <w:szCs w:val="26"/>
          <w:lang w:eastAsia="en-US"/>
        </w:rPr>
        <w:t>.</w:t>
      </w:r>
    </w:p>
    <w:p w:rsidR="00967536" w:rsidRPr="00967536" w:rsidRDefault="00967536" w:rsidP="00967536">
      <w:pPr>
        <w:ind w:left="142" w:firstLine="567"/>
        <w:rPr>
          <w:rFonts w:ascii="Times New Roman" w:hAnsi="Times New Roman" w:cs="Times New Roman"/>
          <w:sz w:val="26"/>
          <w:szCs w:val="26"/>
          <w:lang w:eastAsia="en-US"/>
        </w:rPr>
      </w:pPr>
      <w:r w:rsidRPr="00967536">
        <w:rPr>
          <w:rFonts w:ascii="Times New Roman" w:hAnsi="Times New Roman" w:cs="Times New Roman"/>
          <w:sz w:val="26"/>
          <w:szCs w:val="26"/>
          <w:lang w:eastAsia="en-US"/>
        </w:rPr>
        <w:t xml:space="preserve">6. </w:t>
      </w:r>
      <w:hyperlink r:id="rId38" w:history="1">
        <w:r w:rsidRPr="00967536">
          <w:rPr>
            <w:rFonts w:ascii="Times New Roman" w:hAnsi="Times New Roman" w:cs="Times New Roman"/>
            <w:color w:val="0000FF"/>
            <w:sz w:val="26"/>
            <w:szCs w:val="26"/>
            <w:u w:val="single"/>
            <w:lang w:val="en-US" w:eastAsia="en-US"/>
          </w:rPr>
          <w:t>http</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www</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esab</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com</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ru</w:t>
        </w:r>
        <w:r w:rsidRPr="00967536">
          <w:rPr>
            <w:rFonts w:ascii="Times New Roman" w:hAnsi="Times New Roman" w:cs="Times New Roman"/>
            <w:color w:val="0000FF"/>
            <w:sz w:val="26"/>
            <w:szCs w:val="26"/>
            <w:u w:val="single"/>
            <w:lang w:eastAsia="en-US"/>
          </w:rPr>
          <w:t>/</w:t>
        </w:r>
        <w:r w:rsidRPr="00967536">
          <w:rPr>
            <w:rFonts w:ascii="Times New Roman" w:hAnsi="Times New Roman" w:cs="Times New Roman"/>
            <w:color w:val="0000FF"/>
            <w:sz w:val="26"/>
            <w:szCs w:val="26"/>
            <w:u w:val="single"/>
            <w:lang w:val="en-US" w:eastAsia="en-US"/>
          </w:rPr>
          <w:t>ru</w:t>
        </w:r>
        <w:r w:rsidRPr="00967536">
          <w:rPr>
            <w:rFonts w:ascii="Times New Roman" w:hAnsi="Times New Roman" w:cs="Times New Roman"/>
            <w:color w:val="0000FF"/>
            <w:sz w:val="26"/>
            <w:szCs w:val="26"/>
            <w:u w:val="single"/>
            <w:lang w:eastAsia="en-US"/>
          </w:rPr>
          <w:t>/</w:t>
        </w:r>
      </w:hyperlink>
      <w:r w:rsidRPr="00967536">
        <w:rPr>
          <w:rFonts w:ascii="Times New Roman" w:hAnsi="Times New Roman" w:cs="Times New Roman"/>
          <w:sz w:val="26"/>
          <w:szCs w:val="26"/>
          <w:lang w:eastAsia="en-US"/>
        </w:rPr>
        <w:t>.</w:t>
      </w:r>
    </w:p>
    <w:p w:rsidR="00967536" w:rsidRPr="00967536" w:rsidRDefault="00967536" w:rsidP="00967536">
      <w:pPr>
        <w:ind w:firstLine="567"/>
        <w:jc w:val="both"/>
        <w:rPr>
          <w:rFonts w:ascii="Times New Roman" w:hAnsi="Times New Roman" w:cs="Times New Roman"/>
          <w:bCs/>
          <w:sz w:val="26"/>
          <w:szCs w:val="26"/>
        </w:rPr>
      </w:pPr>
      <w:r w:rsidRPr="00967536">
        <w:rPr>
          <w:rFonts w:ascii="Times New Roman" w:hAnsi="Times New Roman" w:cs="Times New Roman"/>
          <w:bCs/>
          <w:sz w:val="26"/>
          <w:szCs w:val="26"/>
        </w:rPr>
        <w:t xml:space="preserve">Сервисы и инструменты: </w:t>
      </w:r>
    </w:p>
    <w:p w:rsidR="00967536" w:rsidRPr="00967536" w:rsidRDefault="00967536" w:rsidP="00967536">
      <w:pPr>
        <w:ind w:firstLine="567"/>
        <w:jc w:val="both"/>
        <w:rPr>
          <w:rFonts w:ascii="Times New Roman" w:hAnsi="Times New Roman" w:cs="Times New Roman"/>
          <w:i/>
          <w:sz w:val="26"/>
          <w:szCs w:val="26"/>
        </w:rPr>
      </w:pPr>
      <w:r w:rsidRPr="00967536">
        <w:rPr>
          <w:rFonts w:ascii="Times New Roman" w:hAnsi="Times New Roman" w:cs="Times New Roman"/>
          <w:i/>
          <w:sz w:val="26"/>
          <w:szCs w:val="26"/>
        </w:rPr>
        <w:lastRenderedPageBreak/>
        <w:t xml:space="preserve">1. Skype (режим доступа: https://www.skype.com/) </w:t>
      </w:r>
    </w:p>
    <w:p w:rsidR="00967536" w:rsidRPr="00967536" w:rsidRDefault="00967536" w:rsidP="00967536">
      <w:pPr>
        <w:ind w:firstLine="567"/>
        <w:jc w:val="both"/>
        <w:rPr>
          <w:rFonts w:ascii="Times New Roman" w:hAnsi="Times New Roman" w:cs="Times New Roman"/>
          <w:i/>
          <w:sz w:val="26"/>
          <w:szCs w:val="26"/>
        </w:rPr>
      </w:pPr>
      <w:r w:rsidRPr="00967536">
        <w:rPr>
          <w:rFonts w:ascii="Times New Roman" w:hAnsi="Times New Roman" w:cs="Times New Roman"/>
          <w:i/>
          <w:sz w:val="26"/>
          <w:szCs w:val="26"/>
        </w:rPr>
        <w:t xml:space="preserve">2. Zoom (режим доступа: </w:t>
      </w:r>
      <w:hyperlink r:id="rId39" w:history="1">
        <w:r w:rsidRPr="00967536">
          <w:rPr>
            <w:rStyle w:val="a3"/>
            <w:rFonts w:ascii="Times New Roman" w:hAnsi="Times New Roman" w:cs="Times New Roman"/>
            <w:i/>
            <w:sz w:val="26"/>
            <w:szCs w:val="26"/>
          </w:rPr>
          <w:t>https://zoom.us/</w:t>
        </w:r>
      </w:hyperlink>
      <w:r w:rsidRPr="00967536">
        <w:rPr>
          <w:rFonts w:ascii="Times New Roman" w:hAnsi="Times New Roman" w:cs="Times New Roman"/>
          <w:i/>
          <w:sz w:val="26"/>
          <w:szCs w:val="26"/>
        </w:rPr>
        <w:t>)</w:t>
      </w:r>
    </w:p>
    <w:p w:rsidR="00967536" w:rsidRPr="00967536" w:rsidRDefault="00967536" w:rsidP="00967536">
      <w:pPr>
        <w:ind w:firstLine="567"/>
        <w:jc w:val="both"/>
        <w:rPr>
          <w:rFonts w:ascii="Times New Roman" w:hAnsi="Times New Roman" w:cs="Times New Roman"/>
          <w:i/>
          <w:sz w:val="26"/>
          <w:szCs w:val="26"/>
        </w:rPr>
      </w:pPr>
      <w:r w:rsidRPr="00967536">
        <w:rPr>
          <w:rFonts w:ascii="Times New Roman" w:hAnsi="Times New Roman" w:cs="Times New Roman"/>
          <w:i/>
          <w:sz w:val="26"/>
          <w:szCs w:val="26"/>
        </w:rPr>
        <w:t xml:space="preserve">3. https://disk.yandex.ru/ </w:t>
      </w:r>
    </w:p>
    <w:p w:rsidR="00967536" w:rsidRPr="00265E12" w:rsidRDefault="00967536" w:rsidP="00967536">
      <w:pPr>
        <w:ind w:left="142" w:hanging="142"/>
        <w:rPr>
          <w:sz w:val="26"/>
          <w:szCs w:val="26"/>
          <w:lang w:eastAsia="en-US"/>
        </w:rPr>
      </w:pPr>
    </w:p>
    <w:p w:rsidR="007B44BC" w:rsidRPr="006C1414" w:rsidRDefault="007B44BC" w:rsidP="00D720E3">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0E23F4">
          <w:footerReference w:type="even" r:id="rId40"/>
          <w:footerReference w:type="default" r:id="rId41"/>
          <w:pgSz w:w="11906" w:h="16838"/>
          <w:pgMar w:top="1134" w:right="707"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42"/>
      <w:footerReference w:type="default" r:id="rId4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2F5" w:rsidRDefault="009052F5">
      <w:r>
        <w:separator/>
      </w:r>
    </w:p>
  </w:endnote>
  <w:endnote w:type="continuationSeparator" w:id="0">
    <w:p w:rsidR="009052F5" w:rsidRDefault="00905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534902" w:rsidRDefault="0053490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534902" w:rsidRDefault="00534902"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2F5" w:rsidRDefault="009052F5">
      <w:r>
        <w:separator/>
      </w:r>
    </w:p>
  </w:footnote>
  <w:footnote w:type="continuationSeparator" w:id="0">
    <w:p w:rsidR="009052F5" w:rsidRDefault="009052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A57046"/>
    <w:multiLevelType w:val="multilevel"/>
    <w:tmpl w:val="FF18E0A0"/>
    <w:lvl w:ilvl="0">
      <w:start w:val="1"/>
      <w:numFmt w:val="bullet"/>
      <w:lvlText w:val=""/>
      <w:lvlJc w:val="left"/>
      <w:pPr>
        <w:ind w:left="644" w:hanging="360"/>
      </w:pPr>
      <w:rPr>
        <w:rFonts w:ascii="Symbol" w:hAnsi="Symbol" w:cs="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6">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4E0A2B"/>
    <w:multiLevelType w:val="hybridMultilevel"/>
    <w:tmpl w:val="3118BF54"/>
    <w:lvl w:ilvl="0" w:tplc="E5B030F2">
      <w:start w:val="1"/>
      <w:numFmt w:val="decimal"/>
      <w:lvlText w:val="%1."/>
      <w:lvlJc w:val="left"/>
      <w:pPr>
        <w:ind w:left="467" w:hanging="360"/>
      </w:pPr>
      <w:rPr>
        <w:rFonts w:hint="default"/>
        <w:b w:val="0"/>
        <w:i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6">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20">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22">
    <w:nsid w:val="2EA82C19"/>
    <w:multiLevelType w:val="hybridMultilevel"/>
    <w:tmpl w:val="1780D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3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8">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29"/>
  </w:num>
  <w:num w:numId="4">
    <w:abstractNumId w:val="17"/>
  </w:num>
  <w:num w:numId="5">
    <w:abstractNumId w:val="31"/>
  </w:num>
  <w:num w:numId="6">
    <w:abstractNumId w:val="36"/>
  </w:num>
  <w:num w:numId="7">
    <w:abstractNumId w:val="2"/>
  </w:num>
  <w:num w:numId="8">
    <w:abstractNumId w:val="3"/>
  </w:num>
  <w:num w:numId="9">
    <w:abstractNumId w:val="9"/>
  </w:num>
  <w:num w:numId="10">
    <w:abstractNumId w:val="24"/>
  </w:num>
  <w:num w:numId="11">
    <w:abstractNumId w:val="7"/>
  </w:num>
  <w:num w:numId="12">
    <w:abstractNumId w:val="41"/>
  </w:num>
  <w:num w:numId="13">
    <w:abstractNumId w:val="39"/>
  </w:num>
  <w:num w:numId="14">
    <w:abstractNumId w:val="10"/>
  </w:num>
  <w:num w:numId="15">
    <w:abstractNumId w:val="32"/>
  </w:num>
  <w:num w:numId="16">
    <w:abstractNumId w:val="12"/>
  </w:num>
  <w:num w:numId="17">
    <w:abstractNumId w:val="35"/>
  </w:num>
  <w:num w:numId="18">
    <w:abstractNumId w:val="13"/>
  </w:num>
  <w:num w:numId="19">
    <w:abstractNumId w:val="25"/>
  </w:num>
  <w:num w:numId="20">
    <w:abstractNumId w:val="23"/>
  </w:num>
  <w:num w:numId="21">
    <w:abstractNumId w:val="14"/>
  </w:num>
  <w:num w:numId="22">
    <w:abstractNumId w:val="37"/>
  </w:num>
  <w:num w:numId="23">
    <w:abstractNumId w:val="30"/>
  </w:num>
  <w:num w:numId="24">
    <w:abstractNumId w:val="34"/>
  </w:num>
  <w:num w:numId="25">
    <w:abstractNumId w:val="11"/>
  </w:num>
  <w:num w:numId="26">
    <w:abstractNumId w:val="8"/>
  </w:num>
  <w:num w:numId="27">
    <w:abstractNumId w:val="18"/>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0"/>
  </w:num>
  <w:num w:numId="32">
    <w:abstractNumId w:val="5"/>
  </w:num>
  <w:num w:numId="33">
    <w:abstractNumId w:val="16"/>
  </w:num>
  <w:num w:numId="34">
    <w:abstractNumId w:val="21"/>
  </w:num>
  <w:num w:numId="35">
    <w:abstractNumId w:val="19"/>
  </w:num>
  <w:num w:numId="36">
    <w:abstractNumId w:val="15"/>
  </w:num>
  <w:num w:numId="37">
    <w:abstractNumId w:val="38"/>
  </w:num>
  <w:num w:numId="38">
    <w:abstractNumId w:val="20"/>
  </w:num>
  <w:num w:numId="39">
    <w:abstractNumId w:val="22"/>
  </w:num>
  <w:num w:numId="40">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320B"/>
    <w:rsid w:val="00000656"/>
    <w:rsid w:val="0000252D"/>
    <w:rsid w:val="00005D2B"/>
    <w:rsid w:val="0009443B"/>
    <w:rsid w:val="000A0DF0"/>
    <w:rsid w:val="000A1F47"/>
    <w:rsid w:val="000A66D6"/>
    <w:rsid w:val="000B7ACA"/>
    <w:rsid w:val="000C2B4A"/>
    <w:rsid w:val="000D6952"/>
    <w:rsid w:val="000E23F4"/>
    <w:rsid w:val="000F612C"/>
    <w:rsid w:val="000F694B"/>
    <w:rsid w:val="00141EEA"/>
    <w:rsid w:val="00162AFC"/>
    <w:rsid w:val="0016485A"/>
    <w:rsid w:val="0017181D"/>
    <w:rsid w:val="001718C4"/>
    <w:rsid w:val="00171B64"/>
    <w:rsid w:val="00182A08"/>
    <w:rsid w:val="001D068F"/>
    <w:rsid w:val="001E0706"/>
    <w:rsid w:val="00202D90"/>
    <w:rsid w:val="0020447E"/>
    <w:rsid w:val="002059F7"/>
    <w:rsid w:val="002074FD"/>
    <w:rsid w:val="00241A4D"/>
    <w:rsid w:val="0026546C"/>
    <w:rsid w:val="00290640"/>
    <w:rsid w:val="002A03E7"/>
    <w:rsid w:val="002D632F"/>
    <w:rsid w:val="002D7729"/>
    <w:rsid w:val="002E304D"/>
    <w:rsid w:val="002E4861"/>
    <w:rsid w:val="002F7CB6"/>
    <w:rsid w:val="003518EC"/>
    <w:rsid w:val="00353121"/>
    <w:rsid w:val="00357C34"/>
    <w:rsid w:val="0037023C"/>
    <w:rsid w:val="003854C8"/>
    <w:rsid w:val="003A4A8E"/>
    <w:rsid w:val="003C1C3E"/>
    <w:rsid w:val="003D7753"/>
    <w:rsid w:val="003E0231"/>
    <w:rsid w:val="00420EEB"/>
    <w:rsid w:val="004578A7"/>
    <w:rsid w:val="004649E2"/>
    <w:rsid w:val="0047250C"/>
    <w:rsid w:val="00496C6B"/>
    <w:rsid w:val="004B2193"/>
    <w:rsid w:val="004B2455"/>
    <w:rsid w:val="004B66DC"/>
    <w:rsid w:val="004D3296"/>
    <w:rsid w:val="00506EDB"/>
    <w:rsid w:val="00510B44"/>
    <w:rsid w:val="005116FA"/>
    <w:rsid w:val="00534902"/>
    <w:rsid w:val="005501A1"/>
    <w:rsid w:val="005A4329"/>
    <w:rsid w:val="005C04BD"/>
    <w:rsid w:val="005C275D"/>
    <w:rsid w:val="005D1028"/>
    <w:rsid w:val="005D33B4"/>
    <w:rsid w:val="006862F9"/>
    <w:rsid w:val="00696953"/>
    <w:rsid w:val="006C1414"/>
    <w:rsid w:val="006D2196"/>
    <w:rsid w:val="006D37F6"/>
    <w:rsid w:val="006D5961"/>
    <w:rsid w:val="006D71CA"/>
    <w:rsid w:val="0070738B"/>
    <w:rsid w:val="00733695"/>
    <w:rsid w:val="007621A6"/>
    <w:rsid w:val="00790611"/>
    <w:rsid w:val="007A254C"/>
    <w:rsid w:val="007A4143"/>
    <w:rsid w:val="007A7BDA"/>
    <w:rsid w:val="007B44BC"/>
    <w:rsid w:val="007B599A"/>
    <w:rsid w:val="007C6494"/>
    <w:rsid w:val="007C7B9B"/>
    <w:rsid w:val="007E175E"/>
    <w:rsid w:val="007F2437"/>
    <w:rsid w:val="007F31E1"/>
    <w:rsid w:val="007F6E05"/>
    <w:rsid w:val="00813FCF"/>
    <w:rsid w:val="008152A2"/>
    <w:rsid w:val="00817076"/>
    <w:rsid w:val="00826DEC"/>
    <w:rsid w:val="00845CAC"/>
    <w:rsid w:val="008557E7"/>
    <w:rsid w:val="008579D6"/>
    <w:rsid w:val="00874752"/>
    <w:rsid w:val="00877040"/>
    <w:rsid w:val="00895D1E"/>
    <w:rsid w:val="008B2781"/>
    <w:rsid w:val="008B464E"/>
    <w:rsid w:val="008B4687"/>
    <w:rsid w:val="008D5054"/>
    <w:rsid w:val="008D5F94"/>
    <w:rsid w:val="008E159F"/>
    <w:rsid w:val="008F105B"/>
    <w:rsid w:val="00900810"/>
    <w:rsid w:val="009052F5"/>
    <w:rsid w:val="00913322"/>
    <w:rsid w:val="009322CE"/>
    <w:rsid w:val="0095190B"/>
    <w:rsid w:val="00967536"/>
    <w:rsid w:val="009774B6"/>
    <w:rsid w:val="009A01E6"/>
    <w:rsid w:val="009A127C"/>
    <w:rsid w:val="009A3CFD"/>
    <w:rsid w:val="009B798D"/>
    <w:rsid w:val="009E36DD"/>
    <w:rsid w:val="009E6AC9"/>
    <w:rsid w:val="00A01483"/>
    <w:rsid w:val="00A260D7"/>
    <w:rsid w:val="00A27026"/>
    <w:rsid w:val="00A379A2"/>
    <w:rsid w:val="00A41573"/>
    <w:rsid w:val="00A6662F"/>
    <w:rsid w:val="00AA516C"/>
    <w:rsid w:val="00AD3A09"/>
    <w:rsid w:val="00AF0124"/>
    <w:rsid w:val="00AF67C4"/>
    <w:rsid w:val="00AF7FF0"/>
    <w:rsid w:val="00B231DA"/>
    <w:rsid w:val="00B57B41"/>
    <w:rsid w:val="00B939B3"/>
    <w:rsid w:val="00BA06A2"/>
    <w:rsid w:val="00BC6CD4"/>
    <w:rsid w:val="00BD3D23"/>
    <w:rsid w:val="00BF27FB"/>
    <w:rsid w:val="00BF320B"/>
    <w:rsid w:val="00C030E6"/>
    <w:rsid w:val="00C03F29"/>
    <w:rsid w:val="00C04946"/>
    <w:rsid w:val="00C1052A"/>
    <w:rsid w:val="00C14D1F"/>
    <w:rsid w:val="00C6137C"/>
    <w:rsid w:val="00C63C77"/>
    <w:rsid w:val="00C66233"/>
    <w:rsid w:val="00C7399A"/>
    <w:rsid w:val="00C7408D"/>
    <w:rsid w:val="00C74C5D"/>
    <w:rsid w:val="00C853AB"/>
    <w:rsid w:val="00CB4C01"/>
    <w:rsid w:val="00CB77DC"/>
    <w:rsid w:val="00CD6050"/>
    <w:rsid w:val="00CF264D"/>
    <w:rsid w:val="00D25754"/>
    <w:rsid w:val="00D4228B"/>
    <w:rsid w:val="00D45E97"/>
    <w:rsid w:val="00D50574"/>
    <w:rsid w:val="00D720E3"/>
    <w:rsid w:val="00D857BB"/>
    <w:rsid w:val="00DA2D5C"/>
    <w:rsid w:val="00DA54E6"/>
    <w:rsid w:val="00DB1414"/>
    <w:rsid w:val="00DB7998"/>
    <w:rsid w:val="00DE27F4"/>
    <w:rsid w:val="00DF6715"/>
    <w:rsid w:val="00E03999"/>
    <w:rsid w:val="00E05186"/>
    <w:rsid w:val="00E06DE5"/>
    <w:rsid w:val="00E13444"/>
    <w:rsid w:val="00E3310B"/>
    <w:rsid w:val="00E451FC"/>
    <w:rsid w:val="00E6516C"/>
    <w:rsid w:val="00E65C42"/>
    <w:rsid w:val="00E72F53"/>
    <w:rsid w:val="00E74DB7"/>
    <w:rsid w:val="00E974D7"/>
    <w:rsid w:val="00EC3BE5"/>
    <w:rsid w:val="00EE46CF"/>
    <w:rsid w:val="00EE5D51"/>
    <w:rsid w:val="00EF7D93"/>
    <w:rsid w:val="00F04C28"/>
    <w:rsid w:val="00F10B80"/>
    <w:rsid w:val="00F70405"/>
    <w:rsid w:val="00F74038"/>
    <w:rsid w:val="00F9722C"/>
    <w:rsid w:val="00FB0709"/>
    <w:rsid w:val="00FB4249"/>
    <w:rsid w:val="00FD6470"/>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 w:type="character" w:customStyle="1" w:styleId="blk">
    <w:name w:val="blk"/>
    <w:basedOn w:val="a0"/>
    <w:rsid w:val="00357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nanium.com/catalog/product/1191331" TargetMode="External"/><Relationship Id="rId18" Type="http://schemas.openxmlformats.org/officeDocument/2006/relationships/hyperlink" Target="https://znanium.com/catalog/product/1154333" TargetMode="External"/><Relationship Id="rId26" Type="http://schemas.openxmlformats.org/officeDocument/2006/relationships/hyperlink" Target="https://znanium.com/catalog/product/1141796" TargetMode="External"/><Relationship Id="rId39" Type="http://schemas.openxmlformats.org/officeDocument/2006/relationships/hyperlink" Target="https://zoom.us/" TargetMode="External"/><Relationship Id="rId21" Type="http://schemas.openxmlformats.org/officeDocument/2006/relationships/hyperlink" Target="https://znanium.com/catalog/product/1865741" TargetMode="External"/><Relationship Id="rId34" Type="http://schemas.openxmlformats.org/officeDocument/2006/relationships/hyperlink" Target="https://znanium.com/catalog/product/1191331" TargetMode="External"/><Relationship Id="rId42" Type="http://schemas.openxmlformats.org/officeDocument/2006/relationships/footer" Target="foot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znanium.com/catalog/product/1141796" TargetMode="External"/><Relationship Id="rId29" Type="http://schemas.openxmlformats.org/officeDocument/2006/relationships/hyperlink" Target="https://znanium.com/catalog/product/115433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90638" TargetMode="External"/><Relationship Id="rId24" Type="http://schemas.openxmlformats.org/officeDocument/2006/relationships/hyperlink" Target="https://znanium.com/catalog/product/1191331" TargetMode="External"/><Relationship Id="rId32" Type="http://schemas.openxmlformats.org/officeDocument/2006/relationships/hyperlink" Target="https://znanium.com/catalog/product/1960109" TargetMode="External"/><Relationship Id="rId37" Type="http://schemas.openxmlformats.org/officeDocument/2006/relationships/hyperlink" Target="http://svarka.dukon.ru/"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nanium.com/catalog/product/1865741" TargetMode="External"/><Relationship Id="rId23" Type="http://schemas.openxmlformats.org/officeDocument/2006/relationships/hyperlink" Target="https://znanium.com/catalog/product/1189348" TargetMode="External"/><Relationship Id="rId28" Type="http://schemas.openxmlformats.org/officeDocument/2006/relationships/hyperlink" Target="https://znanium.com/catalog/product/1088888" TargetMode="External"/><Relationship Id="rId36" Type="http://schemas.openxmlformats.org/officeDocument/2006/relationships/hyperlink" Target="http://www.svaga.ru/" TargetMode="External"/><Relationship Id="rId10" Type="http://schemas.openxmlformats.org/officeDocument/2006/relationships/hyperlink" Target="https://znanium.com/catalog/product/1141796" TargetMode="External"/><Relationship Id="rId19" Type="http://schemas.openxmlformats.org/officeDocument/2006/relationships/hyperlink" Target="https://znanium.com/catalog/product/1211641" TargetMode="External"/><Relationship Id="rId31" Type="http://schemas.openxmlformats.org/officeDocument/2006/relationships/hyperlink" Target="https://znanium.com/catalog/product/1191331"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865741" TargetMode="External"/><Relationship Id="rId14" Type="http://schemas.openxmlformats.org/officeDocument/2006/relationships/hyperlink" Target="https://znanium.com/catalog/product/1091155" TargetMode="External"/><Relationship Id="rId22" Type="http://schemas.openxmlformats.org/officeDocument/2006/relationships/hyperlink" Target="https://znanium.com/catalog/product/1141796" TargetMode="External"/><Relationship Id="rId27" Type="http://schemas.openxmlformats.org/officeDocument/2006/relationships/hyperlink" Target="https://znanium.com/catalog/product/1189348" TargetMode="External"/><Relationship Id="rId30" Type="http://schemas.openxmlformats.org/officeDocument/2006/relationships/hyperlink" Target="https://znanium.com/catalog/product/1960109" TargetMode="External"/><Relationship Id="rId35" Type="http://schemas.openxmlformats.org/officeDocument/2006/relationships/hyperlink" Target="http://znanium.com/" TargetMode="External"/><Relationship Id="rId43" Type="http://schemas.openxmlformats.org/officeDocument/2006/relationships/footer" Target="footer4.xml"/><Relationship Id="rId8" Type="http://schemas.openxmlformats.org/officeDocument/2006/relationships/hyperlink" Target="https://znanium.com/catalog/product/1091155" TargetMode="External"/><Relationship Id="rId3" Type="http://schemas.openxmlformats.org/officeDocument/2006/relationships/settings" Target="settings.xml"/><Relationship Id="rId12" Type="http://schemas.openxmlformats.org/officeDocument/2006/relationships/hyperlink" Target="https://znanium.com/catalog/product/1211641" TargetMode="External"/><Relationship Id="rId17" Type="http://schemas.openxmlformats.org/officeDocument/2006/relationships/hyperlink" Target="https://znanium.com/catalog/product/1991051" TargetMode="External"/><Relationship Id="rId25" Type="http://schemas.openxmlformats.org/officeDocument/2006/relationships/hyperlink" Target="https://znanium.com/catalog/product/1865741" TargetMode="External"/><Relationship Id="rId33" Type="http://schemas.openxmlformats.org/officeDocument/2006/relationships/hyperlink" Target="https://znanium.com/catalog/product/1960109" TargetMode="External"/><Relationship Id="rId38" Type="http://schemas.openxmlformats.org/officeDocument/2006/relationships/hyperlink" Target="http://www.esab.com/ru/ru/" TargetMode="External"/><Relationship Id="rId20" Type="http://schemas.openxmlformats.org/officeDocument/2006/relationships/hyperlink" Target="https://znanium.com/catalog/product/1091155" TargetMode="External"/><Relationship Id="rId4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9350</Words>
  <Characters>53299</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Юлия</cp:lastModifiedBy>
  <cp:revision>41</cp:revision>
  <cp:lastPrinted>2021-11-13T08:04:00Z</cp:lastPrinted>
  <dcterms:created xsi:type="dcterms:W3CDTF">2022-03-16T14:57:00Z</dcterms:created>
  <dcterms:modified xsi:type="dcterms:W3CDTF">2023-05-03T12:27:00Z</dcterms:modified>
</cp:coreProperties>
</file>